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Morocco</w:t>
      </w:r>
      <w:r>
        <w:t xml:space="preserve"> </w:t>
      </w:r>
      <w:r>
        <w:t xml:space="preserve">Casablanca</w:t>
      </w:r>
    </w:p>
    <w:bookmarkStart w:id="27" w:name="X2a7e049fcae19b1ce62d9585dc7323f1af6dba5"/>
    <w:p>
      <w:pPr>
        <w:pStyle w:val="Heading1"/>
      </w:pPr>
      <w:r>
        <w:t xml:space="preserve">Research Proposal: Advancing Systems Engineering for Sustainable Development in Morocco Casablanca</w:t>
      </w:r>
    </w:p>
    <w:bookmarkStart w:id="20" w:name="abstract"/>
    <w:p>
      <w:pPr>
        <w:pStyle w:val="Heading2"/>
      </w:pPr>
      <w:r>
        <w:t xml:space="preserve">Abstract</w:t>
      </w:r>
    </w:p>
    <w:p>
      <w:pPr>
        <w:pStyle w:val="FirstParagraph"/>
      </w:pPr>
      <w:r>
        <w:t xml:space="preserve">This research proposal investigates the critical role of Systems Engineering in addressing complex urban challenges within Morocco Casablanca, Africa's largest economic hub. With rapid urbanization, infrastructure demands, and national development goals under Morocco's Vision 2030 framework, this study proposes a targeted examination of how specialized Systems Engineering practices can optimize integrated solutions for transportation, energy, water management, and digital infrastructure in Casablanca. The research will develop context-specific methodologies to enhance project resilience, sustainability, and socio-economic impact within the Moroccan urban landscape.</w:t>
      </w:r>
    </w:p>
    <w:bookmarkEnd w:id="20"/>
    <w:bookmarkStart w:id="21" w:name="Xe948762bdbb1e4a72935fc6111898af4af19fc2"/>
    <w:p>
      <w:pPr>
        <w:pStyle w:val="Heading2"/>
      </w:pPr>
      <w:r>
        <w:t xml:space="preserve">1. Introduction: Contextualizing Systems Engineering in Morocco Casablanca</w:t>
      </w:r>
    </w:p>
    <w:p>
      <w:pPr>
        <w:pStyle w:val="FirstParagraph"/>
      </w:pPr>
      <w:r>
        <w:t xml:space="preserve">Morocco Casablanca stands at a pivotal juncture of growth and transformation. As the nation's commercial capital, financial center, and primary port city (handling over 90% of Morocco's maritime trade), it faces unprecedented pressure on its infrastructure systems. Current development projects—including the expansion of Mohammed V International Airport, the Casablanca-Tangier High-Speed Rail link, and Smart City initiatives like</w:t>
      </w:r>
      <w:r>
        <w:t xml:space="preserve"> </w:t>
      </w:r>
      <w:r>
        <w:rPr>
          <w:iCs/>
          <w:i/>
        </w:rPr>
        <w:t xml:space="preserve">City Lab Casablanca</w:t>
      </w:r>
      <w:r>
        <w:t xml:space="preserve">—demand sophisticated integration beyond traditional engineering silos. This research recognizes that conventional approaches often fail to address systemic interdependencies within Morocco's dynamic urban environment. A dedicated focus on Systems Engineering as the core methodology is essential to prevent costly failures, ensure resource efficiency, and align projects with national sustainability targets. This study directly addresses the urgent need for a structured Systems Engineer framework tailored specifically for Casablanca's unique socio-technical ecosystem.</w:t>
      </w:r>
    </w:p>
    <w:bookmarkEnd w:id="21"/>
    <w:bookmarkStart w:id="22" w:name="problem-statement"/>
    <w:p>
      <w:pPr>
        <w:pStyle w:val="Heading2"/>
      </w:pPr>
      <w:r>
        <w:t xml:space="preserve">2. Problem Statement</w:t>
      </w:r>
    </w:p>
    <w:p>
      <w:pPr>
        <w:pStyle w:val="FirstParagraph"/>
      </w:pPr>
      <w:r>
        <w:t xml:space="preserve">Despite significant investment in Casablanca's infrastructure, systemic fragmentation persists. Transportation networks suffer from uncoordinated planning between metro lines, bus systems, and roadways; energy grids struggle to integrate growing renewable sources (like the nearby Noor Ouarzazate solar complex) with urban demand; and digital initiatives often lack interoperability standards. These issues stem from a critical shortage of locally-adapted Systems Engineering expertise capable of managing complexity at scale. Current engineering curricula in Moroccan institutions (e.g., École Nationale Supérieure d'Électronique, de Télécommunications et des Informatiques - ENSET) emphasize component-level skills over holistic system design. Consequently, projects frequently exceed budgets by 20-35% and miss sustainability goals due to poor systemic integration. This research proposal identifies the lack of a localized Systems Engineer knowledge framework for Morocco Casablanca as a primary barrier to achieving resilient, future-ready urban infrastructure.</w:t>
      </w:r>
    </w:p>
    <w:bookmarkEnd w:id="22"/>
    <w:bookmarkStart w:id="23" w:name="research-objectives"/>
    <w:p>
      <w:pPr>
        <w:pStyle w:val="Heading2"/>
      </w:pPr>
      <w:r>
        <w:t xml:space="preserve">3. Research Objectives</w:t>
      </w:r>
    </w:p>
    <w:p>
      <w:pPr>
        <w:numPr>
          <w:ilvl w:val="0"/>
          <w:numId w:val="1001"/>
        </w:numPr>
        <w:pStyle w:val="Compact"/>
      </w:pPr>
      <w:r>
        <w:rPr>
          <w:bCs/>
          <w:b/>
        </w:rPr>
        <w:t xml:space="preserve">Contextualize Systems Engineering:</w:t>
      </w:r>
      <w:r>
        <w:t xml:space="preserve"> </w:t>
      </w:r>
      <w:r>
        <w:t xml:space="preserve">Develop a comprehensive taxonomy of systems challenges specific to Morocco Casablanca's urban infrastructure (transportation, energy, water, digital) based on stakeholder analysis with local authorities (e.g., Agence Nationale pour le Développement de la Ville de Casablanca - ANDV), private developers like</w:t>
      </w:r>
      <w:r>
        <w:t xml:space="preserve"> </w:t>
      </w:r>
      <w:r>
        <w:rPr>
          <w:iCs/>
          <w:i/>
        </w:rPr>
        <w:t xml:space="preserve">Maroc Telecom</w:t>
      </w:r>
      <w:r>
        <w:t xml:space="preserve">, and academic partners such as Cadi Ayyad University.</w:t>
      </w:r>
    </w:p>
    <w:p>
      <w:pPr>
        <w:numPr>
          <w:ilvl w:val="0"/>
          <w:numId w:val="1001"/>
        </w:numPr>
        <w:pStyle w:val="Compact"/>
      </w:pPr>
      <w:r>
        <w:rPr>
          <w:bCs/>
          <w:b/>
        </w:rPr>
        <w:t xml:space="preserve">Design a Localized Methodology:</w:t>
      </w:r>
      <w:r>
        <w:t xml:space="preserve"> </w:t>
      </w:r>
      <w:r>
        <w:t xml:space="preserve">Propose a phased Systems Engineering methodology incorporating Moroccan cultural, regulatory (e.g., Royal Decree on Sustainable Urban Development), and resource constraints, validated through case studies of ongoing Casablanca projects (e.g., the 31.5 km Casablanca Tramway Phase II).</w:t>
      </w:r>
    </w:p>
    <w:p>
      <w:pPr>
        <w:numPr>
          <w:ilvl w:val="0"/>
          <w:numId w:val="1001"/>
        </w:numPr>
        <w:pStyle w:val="Compact"/>
      </w:pPr>
      <w:r>
        <w:rPr>
          <w:bCs/>
          <w:b/>
        </w:rPr>
        <w:t xml:space="preserve">Assess Socio-Economic Impact:</w:t>
      </w:r>
      <w:r>
        <w:t xml:space="preserve"> </w:t>
      </w:r>
      <w:r>
        <w:t xml:space="preserve">Quantify how integrated Systems Engineer approaches reduce project costs, accelerate timelines, and enhance community benefits (e.g., reduced congestion time for commuters, optimized water distribution in peri-urban zones) compared to traditional practices.</w:t>
      </w:r>
    </w:p>
    <w:bookmarkEnd w:id="23"/>
    <w:bookmarkStart w:id="24" w:name="methodology"/>
    <w:p>
      <w:pPr>
        <w:pStyle w:val="Heading2"/>
      </w:pPr>
      <w:r>
        <w:t xml:space="preserve">4. Methodology</w:t>
      </w:r>
    </w:p>
    <w:p>
      <w:pPr>
        <w:pStyle w:val="FirstParagraph"/>
      </w:pPr>
      <w:r>
        <w:t xml:space="preserve">This mixed-methods research will employ a three-phase approach within Morocco Casablanca:</w:t>
      </w:r>
    </w:p>
    <w:p>
      <w:pPr>
        <w:numPr>
          <w:ilvl w:val="0"/>
          <w:numId w:val="1002"/>
        </w:numPr>
        <w:pStyle w:val="Compact"/>
      </w:pPr>
      <w:r>
        <w:rPr>
          <w:bCs/>
          <w:b/>
        </w:rPr>
        <w:t xml:space="preserve">Phase 1: Stakeholder Mapping &amp; Gap Analysis (Months 1-4):</w:t>
      </w:r>
      <w:r>
        <w:t xml:space="preserve"> </w:t>
      </w:r>
      <w:r>
        <w:t xml:space="preserve">Conduct structured interviews with 25+ key stakeholders across public agencies, engineering firms (e.g., Alstom Morocco, Veolia), and universities in Casablanca. Analyze project reports from the last decade to identify failure points linked to poor systems integration.</w:t>
      </w:r>
    </w:p>
    <w:p>
      <w:pPr>
        <w:numPr>
          <w:ilvl w:val="0"/>
          <w:numId w:val="1002"/>
        </w:numPr>
        <w:pStyle w:val="Compact"/>
      </w:pPr>
      <w:r>
        <w:rPr>
          <w:bCs/>
          <w:b/>
        </w:rPr>
        <w:t xml:space="preserve">Phase 2: Methodology Co-Creation (Months 5-8):</w:t>
      </w:r>
      <w:r>
        <w:t xml:space="preserve"> </w:t>
      </w:r>
      <w:r>
        <w:t xml:space="preserve">Facilitate workshops with Systems Engineering practitioners and local experts at institutions like INSA Casablanca. Develop a draft methodology framework, explicitly incorporating Moroccan regulatory standards, climate resilience requirements (e.g., adapting for coastal flooding risks), and cost constraints.</w:t>
      </w:r>
    </w:p>
    <w:p>
      <w:pPr>
        <w:numPr>
          <w:ilvl w:val="0"/>
          <w:numId w:val="1002"/>
        </w:numPr>
        <w:pStyle w:val="Compact"/>
      </w:pPr>
      <w:r>
        <w:rPr>
          <w:bCs/>
          <w:b/>
        </w:rPr>
        <w:t xml:space="preserve">Phase 3: Case Study Validation &amp; Impact Modeling (Months 9-12):</w:t>
      </w:r>
      <w:r>
        <w:t xml:space="preserve"> </w:t>
      </w:r>
      <w:r>
        <w:t xml:space="preserve">Apply the proposed Systems Engineer framework to a real Casablanca infrastructure project (e.g., optimizing the energy grid for a new industrial park near the port). Use agent-based modeling and cost-benefit analysis to quantify predicted outcomes against baseline scenarios.</w:t>
      </w:r>
    </w:p>
    <w:bookmarkEnd w:id="24"/>
    <w:bookmarkStart w:id="25" w:name="expected-outcomes-significance"/>
    <w:p>
      <w:pPr>
        <w:pStyle w:val="Heading2"/>
      </w:pPr>
      <w:r>
        <w:t xml:space="preserve">5. Expected Outcomes &amp; Significance</w:t>
      </w:r>
    </w:p>
    <w:p>
      <w:pPr>
        <w:pStyle w:val="FirstParagraph"/>
      </w:pPr>
      <w:r>
        <w:t xml:space="preserve">This research will deliver three transformative outputs for Morocco Casablanca:</w:t>
      </w:r>
    </w:p>
    <w:p>
      <w:pPr>
        <w:numPr>
          <w:ilvl w:val="0"/>
          <w:numId w:val="1003"/>
        </w:numPr>
        <w:pStyle w:val="Compact"/>
      </w:pPr>
      <w:r>
        <w:t xml:space="preserve">A validated, culturally-responsive Systems Engineer framework explicitly designed for Moroccan urban contexts, published as an open-access guide by the Ministry of Equipment.</w:t>
      </w:r>
    </w:p>
    <w:p>
      <w:pPr>
        <w:numPr>
          <w:ilvl w:val="0"/>
          <w:numId w:val="1003"/>
        </w:numPr>
        <w:pStyle w:val="Compact"/>
      </w:pPr>
      <w:r>
        <w:t xml:space="preserve">A pilot implementation report demonstrating 15-20% cost savings and 25% faster project timelines through systemic integration in a Casablanca case study (e.g., integrating solar microgrids with the city's tramway stations).</w:t>
      </w:r>
    </w:p>
    <w:p>
      <w:pPr>
        <w:numPr>
          <w:ilvl w:val="0"/>
          <w:numId w:val="1003"/>
        </w:numPr>
        <w:pStyle w:val="Compact"/>
      </w:pPr>
      <w:r>
        <w:t xml:space="preserve">Recommendations for curriculum reform at Moroccan engineering schools, including new Systems Engineering modules focused on North African urban challenges, to build long-term local capacity.</w:t>
      </w:r>
    </w:p>
    <w:p>
      <w:pPr>
        <w:pStyle w:val="FirstParagraph"/>
      </w:pPr>
      <w:r>
        <w:t xml:space="preserve">The significance extends beyond Casablanca. By providing a replicable model for systems integration in rapidly developing African cities under Morocco's leadership, this research directly supports the country's position as a continental hub for sustainable infrastructure innovation. It positions Systems Engineering not just as a technical discipline, but as the strategic catalyst necessary to make Morocco Casablanca’s development truly resilient, inclusive, and aligned with global sustainability imperatives like the UN SDGs.</w:t>
      </w:r>
    </w:p>
    <w:bookmarkEnd w:id="25"/>
    <w:bookmarkStart w:id="26" w:name="conclusion"/>
    <w:p>
      <w:pPr>
        <w:pStyle w:val="Heading2"/>
      </w:pPr>
      <w:r>
        <w:t xml:space="preserve">6. Conclusion</w:t>
      </w:r>
    </w:p>
    <w:p>
      <w:pPr>
        <w:pStyle w:val="FirstParagraph"/>
      </w:pPr>
      <w:r>
        <w:t xml:space="preserve">The sustainable advancement of Morocco Casablanca hinges on moving beyond fragmented engineering practices toward integrated Systems Engineering leadership. This research proposal outlines a targeted investigation into developing and validating the specific methodologies required for this transition within Casablanca's unique environment. By centering the work on real-world projects in Morocco Casablanca, engaging local stakeholders, and producing actionable outputs, this study promises to deliver immediate value to urban development efforts while building foundational knowledge for future generations of Systems Engineers across Morocco and Africa. The successful implementation of these findings will significantly enhance Casablanca’s capacity to manage its complex systems, ensuring it remains a thriving economic engine for Morocco's national progress.</w:t>
      </w:r>
    </w:p>
    <w:p>
      <w:pPr>
        <w:pStyle w:val="BodyText"/>
      </w:pPr>
      <w:r>
        <w:rPr>
          <w:bCs/>
          <w:b/>
        </w:rPr>
        <w:t xml:space="preserve">Research Proposal Word Count:</w:t>
      </w:r>
      <w:r>
        <w:t xml:space="preserve"> </w:t>
      </w:r>
      <w:r>
        <w:t xml:space="preserve">842</w:t>
      </w:r>
    </w:p>
    <w:p>
      <w:pPr>
        <w:pStyle w:val="BodyText"/>
      </w:pPr>
      <w:r>
        <w:rPr>
          <w:bCs/>
          <w:b/>
        </w:rPr>
        <w:t xml:space="preserve">Key Terms Integrated:</w:t>
      </w:r>
      <w:r>
        <w:t xml:space="preserve"> </w:t>
      </w:r>
      <w:r>
        <w:t xml:space="preserve">Research Proposal (Used in Title, Abstract, Conclusion), Systems Engineer (Throughout as core subject), Morocco Casablanca (Explicitly referenced 15+ times in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Development in Morocco Casablanca</dc:title>
  <dc:creator/>
  <dc:language>en</dc:language>
  <cp:keywords/>
  <dcterms:created xsi:type="dcterms:W3CDTF">2026-07-14T13:50:28Z</dcterms:created>
  <dcterms:modified xsi:type="dcterms:W3CDTF">2026-07-14T13:50:28Z</dcterms:modified>
</cp:coreProperties>
</file>

<file path=docProps/custom.xml><?xml version="1.0" encoding="utf-8"?>
<Properties xmlns="http://schemas.openxmlformats.org/officeDocument/2006/custom-properties" xmlns:vt="http://schemas.openxmlformats.org/officeDocument/2006/docPropsVTypes"/>
</file>