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0" w:name="Xeb139df7dc2cdb4723215427891abf4cbc096a8"/>
    <w:p>
      <w:pPr>
        <w:pStyle w:val="Heading1"/>
      </w:pPr>
      <w:r>
        <w:t xml:space="preserve">Research Proposal: Implementing Holistic Systems Engineering Approaches to Address Critical Infrastructure Challenges in Senegal Dakar</w:t>
      </w:r>
    </w:p>
    <w:bookmarkStart w:id="20" w:name="abstract"/>
    <w:p>
      <w:pPr>
        <w:pStyle w:val="Heading2"/>
      </w:pPr>
      <w:r>
        <w:t xml:space="preserve">Abstract</w:t>
      </w:r>
    </w:p>
    <w:p>
      <w:pPr>
        <w:pStyle w:val="FirstParagraph"/>
      </w:pPr>
      <w:r>
        <w:t xml:space="preserve">This Research Proposal outlines a comprehensive investigation into the application of advanced Systems Engineering methodologies to overcome systemic challenges in Dakar, Senegal. As the economic capital of Senegal and a rapidly growing megacity, Dakar faces acute pressures from urbanization, climate vulnerability, and fragmented infrastructure management. The proposed research aims to develop a tailored Systems Engineering framework specifically designed for Senegal's unique socio-economic and environmental context. By integrating systems thinking with local stakeholder needs, this project will produce actionable strategies to enhance resilience in transportation, water management, energy distribution, and digital governance within Dakar. The outcome will empower local Systems Engineer practitioners with tools to drive sustainable development aligned with Senegal's national vision (Vision 2035) and the African Union's Agenda 2063.</w:t>
      </w:r>
    </w:p>
    <w:bookmarkEnd w:id="20"/>
    <w:bookmarkStart w:id="21" w:name="Xc380f04d737aa1fa91a92ec66a1399a67aab070"/>
    <w:p>
      <w:pPr>
        <w:pStyle w:val="Heading2"/>
      </w:pPr>
      <w:r>
        <w:t xml:space="preserve">1. Introduction: The Imperative for Systems Engineering in Senegal Dakar</w:t>
      </w:r>
    </w:p>
    <w:p>
      <w:pPr>
        <w:pStyle w:val="FirstParagraph"/>
      </w:pPr>
      <w:r>
        <w:t xml:space="preserve">Dakar, the bustling capital of Senegal, serves as a vital hub for West Africa but grapples with severe infrastructure deficits exacerbated by its population growth (over 4 million residents) and climate threats like coastal erosion and flooding. Current project management approaches often operate in silos—transportation planners ignore water management constraints; energy grids lack integration with digital systems—leading to costly failures, inefficiencies, and reduced resilience. Traditional engineering disciplines struggle with the complexity of interconnected urban systems. This is where a dedicated Systems Engineer becomes indispensable: not as a technical specialist alone, but as a holistic integrator who understands how technology, policy, social dynamics, and environment interact within Senegal Dakar's specific landscape.</w:t>
      </w:r>
    </w:p>
    <w:bookmarkEnd w:id="21"/>
    <w:bookmarkStart w:id="22" w:name="problem-statement"/>
    <w:p>
      <w:pPr>
        <w:pStyle w:val="Heading2"/>
      </w:pPr>
      <w:r>
        <w:t xml:space="preserve">2. Problem Statement</w:t>
      </w:r>
    </w:p>
    <w:p>
      <w:pPr>
        <w:pStyle w:val="FirstParagraph"/>
      </w:pPr>
      <w:r>
        <w:t xml:space="preserve">Senegal Dakar’s infrastructure systems function sub-optimally due to fragmented planning and insufficient application of Systems Engineering principles. Key examples include:</w:t>
      </w:r>
    </w:p>
    <w:p>
      <w:pPr>
        <w:numPr>
          <w:ilvl w:val="0"/>
          <w:numId w:val="1001"/>
        </w:numPr>
        <w:pStyle w:val="Compact"/>
      </w:pPr>
      <w:r>
        <w:t xml:space="preserve">The recurring traffic gridlock (averaging 8 hours/day for commuters), stemming from disconnected road, public transit, and land-use planning.</w:t>
      </w:r>
    </w:p>
    <w:p>
      <w:pPr>
        <w:numPr>
          <w:ilvl w:val="0"/>
          <w:numId w:val="1001"/>
        </w:numPr>
        <w:pStyle w:val="Compact"/>
      </w:pPr>
      <w:r>
        <w:t xml:space="preserve">Water scarcity and pollution in informal settlements due to pipelines not integrated with waste management systems.</w:t>
      </w:r>
    </w:p>
    <w:p>
      <w:pPr>
        <w:numPr>
          <w:ilvl w:val="0"/>
          <w:numId w:val="1001"/>
        </w:numPr>
        <w:pStyle w:val="Compact"/>
      </w:pPr>
      <w:r>
        <w:t xml:space="preserve">Inadequate energy distribution affecting hospitals during peak demand, reflecting a lack of holistic grid modeling.</w:t>
      </w:r>
    </w:p>
    <w:p>
      <w:pPr>
        <w:pStyle w:val="FirstParagraph"/>
      </w:pPr>
      <w:r>
        <w:t xml:space="preserve">Current solutions remain reactive. A proactive Systems Engineering approach—considering all system components, stakeholders, and long-term sustainability—is absent in Senegal Dakar’s development trajectory. This research directly addresses this critical gap.</w:t>
      </w:r>
    </w:p>
    <w:bookmarkEnd w:id="22"/>
    <w:bookmarkStart w:id="23" w:name="research-gap-and-justification"/>
    <w:p>
      <w:pPr>
        <w:pStyle w:val="Heading2"/>
      </w:pPr>
      <w:r>
        <w:t xml:space="preserve">3. Research Gap and Justification</w:t>
      </w:r>
    </w:p>
    <w:p>
      <w:pPr>
        <w:pStyle w:val="FirstParagraph"/>
      </w:pPr>
      <w:r>
        <w:t xml:space="preserve">While Systems Engineering is well-established in developed nations, its application within the context of rapidly urbanizing African cities like Dakar remains underexplored. Existing literature focuses on generic methodologies or Western case studies, failing to account for Senegal's specific governance structures (e.g., collaboration between the Agence Nationale de la Régulation des Transports – ANRT, and local municipal bodies), resource constraints, cultural dynamics, and climate realities. There is no localized framework enabling Systems Engineer practitioners in Senegal Dakar to navigate these complexities effectively. This research fills that void by developing a contextually grounded methodology.</w:t>
      </w:r>
    </w:p>
    <w:bookmarkEnd w:id="23"/>
    <w:bookmarkStart w:id="24" w:name="research-objectives"/>
    <w:p>
      <w:pPr>
        <w:pStyle w:val="Heading2"/>
      </w:pPr>
      <w:r>
        <w:t xml:space="preserve">4. Research Objectives</w:t>
      </w:r>
    </w:p>
    <w:p>
      <w:pPr>
        <w:numPr>
          <w:ilvl w:val="0"/>
          <w:numId w:val="1002"/>
        </w:numPr>
        <w:pStyle w:val="Compact"/>
      </w:pPr>
      <w:r>
        <w:t xml:space="preserve">To map the current state of critical infrastructure systems (transportation, water, energy, digital) in Senegal Dakar using Systems Engineering principles.</w:t>
      </w:r>
    </w:p>
    <w:p>
      <w:pPr>
        <w:numPr>
          <w:ilvl w:val="0"/>
          <w:numId w:val="1002"/>
        </w:numPr>
        <w:pStyle w:val="Compact"/>
      </w:pPr>
      <w:r>
        <w:t xml:space="preserve">To co-develop a tailored Systems Engineering Framework with Senegalese stakeholders (including local Systems Engineer professionals from institutions like ISIT Dakar and ANR) that addresses Senegal-specific challenges.</w:t>
      </w:r>
    </w:p>
    <w:p>
      <w:pPr>
        <w:numPr>
          <w:ilvl w:val="0"/>
          <w:numId w:val="1002"/>
        </w:numPr>
        <w:pStyle w:val="Compact"/>
      </w:pPr>
      <w:r>
        <w:t xml:space="preserve">To validate the framework through a pilot case study on optimizing Dakar’s public transportation network integration with flood-resilient infrastructure planning.</w:t>
      </w:r>
    </w:p>
    <w:p>
      <w:pPr>
        <w:numPr>
          <w:ilvl w:val="0"/>
          <w:numId w:val="1002"/>
        </w:numPr>
        <w:pStyle w:val="Compact"/>
      </w:pPr>
      <w:r>
        <w:t xml:space="preserve">To create a training module for Senegalese Systems Engineer practitioners, emphasizing practical application within Dakar's socio-technical ecosystem.</w:t>
      </w:r>
    </w:p>
    <w:bookmarkEnd w:id="24"/>
    <w:bookmarkStart w:id="25" w:name="methodology"/>
    <w:p>
      <w:pPr>
        <w:pStyle w:val="Heading2"/>
      </w:pPr>
      <w:r>
        <w:t xml:space="preserve">5. Methodology</w:t>
      </w:r>
    </w:p>
    <w:p>
      <w:pPr>
        <w:pStyle w:val="FirstParagraph"/>
      </w:pPr>
      <w:r>
        <w:t xml:space="preserve">This mixed-methods study combines academic rigor with deep local engagement:</w:t>
      </w:r>
    </w:p>
    <w:p>
      <w:pPr>
        <w:numPr>
          <w:ilvl w:val="0"/>
          <w:numId w:val="1003"/>
        </w:numPr>
        <w:pStyle w:val="Compact"/>
      </w:pPr>
      <w:r>
        <w:rPr>
          <w:bCs/>
          <w:b/>
        </w:rPr>
        <w:t xml:space="preserve">Phase 1: Systems Mapping &amp; Stakeholder Analysis (Months 1-4):</w:t>
      </w:r>
      <w:r>
        <w:t xml:space="preserve"> </w:t>
      </w:r>
      <w:r>
        <w:t xml:space="preserve">Conduct workshops with key Senegal Dakar stakeholders (municipal authorities, utility companies, community leaders, ISIT Dakar faculty) to map interdependencies and identify pain points using Systems Thinking tools (e.g., Causal Loop Diagrams).</w:t>
      </w:r>
    </w:p>
    <w:p>
      <w:pPr>
        <w:numPr>
          <w:ilvl w:val="0"/>
          <w:numId w:val="1003"/>
        </w:numPr>
        <w:pStyle w:val="Compact"/>
      </w:pPr>
      <w:r>
        <w:rPr>
          <w:bCs/>
          <w:b/>
        </w:rPr>
        <w:t xml:space="preserve">Phase 2: Framework Development (Months 5-8):</w:t>
      </w:r>
      <w:r>
        <w:t xml:space="preserve"> </w:t>
      </w:r>
      <w:r>
        <w:t xml:space="preserve">Synthesize data into a modular Systems Engineering Framework. This will prioritize affordability, scalability within Senegal's budgetary context, and integration with existing national initiatives like "Dakar Smart City" pilot projects.</w:t>
      </w:r>
    </w:p>
    <w:p>
      <w:pPr>
        <w:numPr>
          <w:ilvl w:val="0"/>
          <w:numId w:val="1003"/>
        </w:numPr>
        <w:pStyle w:val="Compact"/>
      </w:pPr>
      <w:r>
        <w:rPr>
          <w:bCs/>
          <w:b/>
        </w:rPr>
        <w:t xml:space="preserve">Phase 3: Pilot Validation (Months 9-12):</w:t>
      </w:r>
      <w:r>
        <w:t xml:space="preserve"> </w:t>
      </w:r>
      <w:r>
        <w:t xml:space="preserve">Apply the framework to a specific Dakar corridor (e.g., Corridor de l'École des Beaux-Arts). Model transportation flow, flood risk zones, and energy needs simultaneously using system dynamics software, then compare outcomes against current practices.</w:t>
      </w:r>
    </w:p>
    <w:p>
      <w:pPr>
        <w:numPr>
          <w:ilvl w:val="0"/>
          <w:numId w:val="1003"/>
        </w:numPr>
        <w:pStyle w:val="Compact"/>
      </w:pPr>
      <w:r>
        <w:rPr>
          <w:bCs/>
          <w:b/>
        </w:rPr>
        <w:t xml:space="preserve">Phase 4: Capacity Building &amp; Dissemination (Months 13-15):</w:t>
      </w:r>
      <w:r>
        <w:t xml:space="preserve"> </w:t>
      </w:r>
      <w:r>
        <w:t xml:space="preserve">Develop and deliver the training module for Senegalese Systems Engineer professionals; publish findings in open-access journals and policy briefs for Senegal's Ministry of Infrastructure.</w:t>
      </w:r>
    </w:p>
    <w:bookmarkEnd w:id="25"/>
    <w:bookmarkStart w:id="26" w:name="expected-outcomes-impact"/>
    <w:p>
      <w:pPr>
        <w:pStyle w:val="Heading2"/>
      </w:pPr>
      <w:r>
        <w:t xml:space="preserve">6. Expected Outcomes &amp; Impact</w:t>
      </w:r>
    </w:p>
    <w:p>
      <w:pPr>
        <w:pStyle w:val="FirstParagraph"/>
      </w:pPr>
      <w:r>
        <w:t xml:space="preserve">This Research Proposal will yield:</w:t>
      </w:r>
    </w:p>
    <w:p>
      <w:pPr>
        <w:numPr>
          <w:ilvl w:val="0"/>
          <w:numId w:val="1004"/>
        </w:numPr>
        <w:pStyle w:val="Compact"/>
      </w:pPr>
      <w:r>
        <w:t xml:space="preserve">A validated, locally adaptable Systems Engineering Framework specifically for Senegal Dakar, directly enhancing the capabilities of local Systems Engineer teams.</w:t>
      </w:r>
    </w:p>
    <w:p>
      <w:pPr>
        <w:numPr>
          <w:ilvl w:val="0"/>
          <w:numId w:val="1004"/>
        </w:numPr>
        <w:pStyle w:val="Compact"/>
      </w:pPr>
      <w:r>
        <w:t xml:space="preserve">A demonstrable improvement in system efficiency (e.g., projected 20% reduction in transit times and flood-related disruptions via the pilot) proving tangible benefits.</w:t>
      </w:r>
    </w:p>
    <w:p>
      <w:pPr>
        <w:numPr>
          <w:ilvl w:val="0"/>
          <w:numId w:val="1004"/>
        </w:numPr>
        <w:pStyle w:val="Compact"/>
      </w:pPr>
      <w:r>
        <w:t xml:space="preserve">Strengthened local capacity: A training program equipping Senegalese Systems Engineer practitioners with context-specific skills, reducing reliance on external consultants.</w:t>
      </w:r>
    </w:p>
    <w:p>
      <w:pPr>
        <w:numPr>
          <w:ilvl w:val="0"/>
          <w:numId w:val="1004"/>
        </w:numPr>
        <w:pStyle w:val="Compact"/>
      </w:pPr>
      <w:r>
        <w:t xml:space="preserve">Policy recommendations integrated into Dakar's urban development plans, supporting Senegal’s commitment to sustainable and resilient cities under the UN SDGs and African Continental Free Trade Area (AfCFTA) goals.</w:t>
      </w:r>
    </w:p>
    <w:bookmarkEnd w:id="26"/>
    <w:bookmarkStart w:id="27" w:name="significance-for-senegal-dakar"/>
    <w:p>
      <w:pPr>
        <w:pStyle w:val="Heading2"/>
      </w:pPr>
      <w:r>
        <w:t xml:space="preserve">7. Significance for Senegal Dakar</w:t>
      </w:r>
    </w:p>
    <w:p>
      <w:pPr>
        <w:pStyle w:val="FirstParagraph"/>
      </w:pPr>
      <w:r>
        <w:t xml:space="preserve">The successful implementation of this research will position Dakar as a model for sustainable urban development in Africa. By embedding Systems Engineering expertise within the heart of Senegal's capital, the project directly contributes to:</w:t>
      </w:r>
    </w:p>
    <w:p>
      <w:pPr>
        <w:numPr>
          <w:ilvl w:val="0"/>
          <w:numId w:val="1005"/>
        </w:numPr>
        <w:pStyle w:val="Compact"/>
      </w:pPr>
      <w:r>
        <w:t xml:space="preserve">Enhanced quality of life for Dakar residents through more reliable essential services.</w:t>
      </w:r>
    </w:p>
    <w:p>
      <w:pPr>
        <w:numPr>
          <w:ilvl w:val="0"/>
          <w:numId w:val="1005"/>
        </w:numPr>
        <w:pStyle w:val="Compact"/>
      </w:pPr>
      <w:r>
        <w:t xml:space="preserve">Increased economic productivity by reducing infrastructure-related downtime and costs.</w:t>
      </w:r>
    </w:p>
    <w:p>
      <w:pPr>
        <w:numPr>
          <w:ilvl w:val="0"/>
          <w:numId w:val="1005"/>
        </w:numPr>
        <w:pStyle w:val="Compact"/>
      </w:pPr>
      <w:r>
        <w:t xml:space="preserve">Solidified national leadership in applying innovative engineering solutions to complex development challenges within the Senegalese context.</w:t>
      </w:r>
    </w:p>
    <w:p>
      <w:pPr>
        <w:numPr>
          <w:ilvl w:val="0"/>
          <w:numId w:val="1005"/>
        </w:numPr>
        <w:pStyle w:val="Compact"/>
      </w:pPr>
      <w:r>
        <w:t xml:space="preserve">Creation of a replicable model for other cities across West Africa facing similar pressures.</w:t>
      </w:r>
    </w:p>
    <w:bookmarkEnd w:id="27"/>
    <w:bookmarkStart w:id="28" w:name="conclusion"/>
    <w:p>
      <w:pPr>
        <w:pStyle w:val="Heading2"/>
      </w:pPr>
      <w:r>
        <w:t xml:space="preserve">8. Conclusion</w:t>
      </w:r>
    </w:p>
    <w:p>
      <w:pPr>
        <w:pStyle w:val="FirstParagraph"/>
      </w:pPr>
      <w:r>
        <w:t xml:space="preserve">The integration of disciplined Systems Engineering is not merely beneficial but essential for Senegal Dakar’s sustainable future. This Research Proposal provides the roadmap to move beyond fragmented infrastructure projects toward a unified, resilient urban ecosystem. It empowers Senegalese professionals—particularly the emerging cadre of Systems Engineer practitioners—to lead this transformation using methodologies honed for Dakar's unique environment. Investing in this research is an investment in Dakar’s ability to thrive as a vibrant, sustainable, and globally competitive African capital for decades to come. The outcome will be a robust framework where Senegal Dakar’s infrastructure systems function not just as isolated components, but as a harmonious, self-adapting whole.</w:t>
      </w:r>
    </w:p>
    <w:bookmarkEnd w:id="28"/>
    <w:bookmarkStart w:id="29" w:name="references-illustrative"/>
    <w:p>
      <w:pPr>
        <w:pStyle w:val="Heading2"/>
      </w:pPr>
      <w:r>
        <w:t xml:space="preserve">References (Illustrative)</w:t>
      </w:r>
    </w:p>
    <w:p>
      <w:pPr>
        <w:numPr>
          <w:ilvl w:val="0"/>
          <w:numId w:val="1006"/>
        </w:numPr>
        <w:pStyle w:val="Compact"/>
      </w:pPr>
      <w:r>
        <w:t xml:space="preserve">African Union. (2015). Agenda 2063: The Africa We Want.</w:t>
      </w:r>
    </w:p>
    <w:p>
      <w:pPr>
        <w:numPr>
          <w:ilvl w:val="0"/>
          <w:numId w:val="1006"/>
        </w:numPr>
        <w:pStyle w:val="Compact"/>
      </w:pPr>
      <w:r>
        <w:t xml:space="preserve">Government of Senegal. (2019). Vision 2035: A Strategy for Economic and Social Development.</w:t>
      </w:r>
    </w:p>
    <w:p>
      <w:pPr>
        <w:numPr>
          <w:ilvl w:val="0"/>
          <w:numId w:val="1006"/>
        </w:numPr>
        <w:pStyle w:val="Compact"/>
      </w:pPr>
      <w:r>
        <w:t xml:space="preserve">World Bank. (2021). "Senegal Urbanization Review: Building Resilient Cities."</w:t>
      </w:r>
    </w:p>
    <w:p>
      <w:pPr>
        <w:numPr>
          <w:ilvl w:val="0"/>
          <w:numId w:val="1006"/>
        </w:numPr>
        <w:pStyle w:val="Compact"/>
      </w:pPr>
      <w:r>
        <w:t xml:space="preserve">Lefebvre, L., &amp; Faria, G. (2018). "Systems Engineering in Developing Countries: Challenges and Opportunities." International Journal of Systems Engineering.</w:t>
      </w:r>
    </w:p>
    <w:p>
      <w:pPr>
        <w:numPr>
          <w:ilvl w:val="0"/>
          <w:numId w:val="1006"/>
        </w:numPr>
        <w:pStyle w:val="Compact"/>
      </w:pPr>
      <w:r>
        <w:t xml:space="preserve">Dakar Municipality. (2023). "Dakar Smart City Initiative: Annual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Senegal Dakar</dc:title>
  <dc:creator/>
  <dc:language>en</dc:language>
  <cp:keywords/>
  <dcterms:created xsi:type="dcterms:W3CDTF">2026-04-20T04:04:17Z</dcterms:created>
  <dcterms:modified xsi:type="dcterms:W3CDTF">2026-04-20T04:04:17Z</dcterms:modified>
</cp:coreProperties>
</file>

<file path=docProps/custom.xml><?xml version="1.0" encoding="utf-8"?>
<Properties xmlns="http://schemas.openxmlformats.org/officeDocument/2006/custom-properties" xmlns:vt="http://schemas.openxmlformats.org/officeDocument/2006/docPropsVTypes"/>
</file>