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eb1e59b415738c6a6241c1c6703d2d7d727bf00"/>
    <w:p>
      <w:pPr>
        <w:pStyle w:val="Heading1"/>
      </w:pPr>
      <w:r>
        <w:t xml:space="preserve">Research Proposal: Advancing Systems Engineering for Sustainable Urban Development in South Korea Seoul</w:t>
      </w:r>
    </w:p>
    <w:bookmarkStart w:id="20" w:name="abstract"/>
    <w:p>
      <w:pPr>
        <w:pStyle w:val="Heading2"/>
      </w:pPr>
      <w:r>
        <w:t xml:space="preserve">Abstract</w:t>
      </w:r>
    </w:p>
    <w:p>
      <w:pPr>
        <w:pStyle w:val="FirstParagraph"/>
      </w:pPr>
      <w:r>
        <w:t xml:space="preserve">This Research Proposal outlines a critical investigation into the integration of specialized Systems Engineering methodologies within the rapidly evolving urban infrastructure of Seoul, South Korea. As one of the world's most densely populated megacities, Seoul faces unprecedented challenges in transportation, energy efficiency, public safety, and digital connectivity. This study proposes the development and implementation of a culturally attuned Systems Engineer framework specifically designed to address Seoul's unique socio-technical ecosystem. The research will directly contribute to South Korea Seoul's strategic goals under the Smart Seoul 2030 initiative, positioning Systems Engineering as a cornerstone for resilient, scalable, and citizen-centric urban solutions.</w:t>
      </w:r>
    </w:p>
    <w:bookmarkEnd w:id="20"/>
    <w:bookmarkStart w:id="21" w:name="Xbf5d6fc975f4b472ac2905d75782efa973885f3"/>
    <w:p>
      <w:pPr>
        <w:pStyle w:val="Heading2"/>
      </w:pPr>
      <w:r>
        <w:t xml:space="preserve">1. Introduction: The Imperative for Specialized Systems Engineering in South Korea Seoul</w:t>
      </w:r>
    </w:p>
    <w:p>
      <w:pPr>
        <w:pStyle w:val="FirstParagraph"/>
      </w:pPr>
      <w:r>
        <w:t xml:space="preserve">Seoul, the capital of South Korea and home to over 10 million residents in its metropolitan area, serves as a global benchmark for technological innovation yet grapples with complex urban systemic challenges. Congestion costs the city an estimated $3 billion annually (Korea Transport Institute, 2023), while aging infrastructure struggles to meet the demands of a hyper-connected population. Current urban planning often operates in silos—transportation, energy, and public services function as isolated systems rather than integrated components of a unified urban ecosystem. This Research Proposal argues that the role of the Systems Engineer is not merely technical but becomes pivotal for South Korea Seoul's future viability. A dedicated Systems Engineer must transcend traditional engineering roles to orchestrate cross-sectoral collaboration, manage data-driven complexity, and ensure solutions align with Korean societal values and national policy frameworks like the National Smart City Strategy.</w:t>
      </w:r>
    </w:p>
    <w:bookmarkEnd w:id="21"/>
    <w:bookmarkStart w:id="22" w:name="X40ab607e2c413f18ea6d8b40ca4f321c4616a7f"/>
    <w:p>
      <w:pPr>
        <w:pStyle w:val="Heading2"/>
      </w:pPr>
      <w:r>
        <w:t xml:space="preserve">2. Problem Statement: The Gap in Contextualized Systems Engineering</w:t>
      </w:r>
    </w:p>
    <w:p>
      <w:pPr>
        <w:pStyle w:val="FirstParagraph"/>
      </w:pPr>
      <w:r>
        <w:t xml:space="preserve">Existing Systems Engineering methodologies, largely derived from Western industrial contexts, fail to adequately address Seoul’s specific constraints: its high population density (over 17,000 people/km²), stringent regulatory environment (e.g., KC certification standards), and the cultural emphasis on collective welfare over individual optimization. Current projects often suffer from integration failures due to poor system-wide architecture planning. For instance, Seoul's recent autonomous vehicle trials encountered interoperability issues with legacy traffic management systems—a direct consequence of insufficient Systems Engineer oversight during the design phase. This Research Proposal identifies a critical gap: there is no established, locally validated Systems Engineering practice model tailored for South Korea Seoul’s urban scale and socio-technical fabric.</w:t>
      </w:r>
    </w:p>
    <w:bookmarkEnd w:id="22"/>
    <w:bookmarkStart w:id="23" w:name="research-objectives"/>
    <w:p>
      <w:pPr>
        <w:pStyle w:val="Heading2"/>
      </w:pPr>
      <w:r>
        <w:t xml:space="preserve">3. Research Objectives</w:t>
      </w:r>
    </w:p>
    <w:p>
      <w:pPr>
        <w:numPr>
          <w:ilvl w:val="0"/>
          <w:numId w:val="1001"/>
        </w:numPr>
        <w:pStyle w:val="Compact"/>
      </w:pPr>
      <w:r>
        <w:t xml:space="preserve">To develop a Seoul-specific Systems Engineering Framework (SSFEF) incorporating Korean governance models, cultural preferences (e.g., *jeong*—deep interpersonal connection), and digital infrastructure standards.</w:t>
      </w:r>
    </w:p>
    <w:p>
      <w:pPr>
        <w:numPr>
          <w:ilvl w:val="0"/>
          <w:numId w:val="1001"/>
        </w:numPr>
        <w:pStyle w:val="Compact"/>
      </w:pPr>
      <w:r>
        <w:t xml:space="preserve">To quantify the impact of integrated Systems Engineer involvement on project success metrics (cost, time-to-deployment, citizen satisfaction) in Seoul-based urban projects.</w:t>
      </w:r>
    </w:p>
    <w:p>
      <w:pPr>
        <w:numPr>
          <w:ilvl w:val="0"/>
          <w:numId w:val="1001"/>
        </w:numPr>
        <w:pStyle w:val="Compact"/>
      </w:pPr>
      <w:r>
        <w:t xml:space="preserve">To establish a professional certification pathway for Systems Engineers specializing in South Korea Seoul's urban context, bridging academia and industry needs.</w:t>
      </w:r>
    </w:p>
    <w:p>
      <w:pPr>
        <w:numPr>
          <w:ilvl w:val="0"/>
          <w:numId w:val="1001"/>
        </w:numPr>
        <w:pStyle w:val="Compact"/>
      </w:pPr>
      <w:r>
        <w:t xml:space="preserve">To co-create the SSFEF with key stakeholders including Seoul Metropolitan Government (SMG), KIST (Korea Institute of Science and Technology), and leading Korean tech firms like Samsung SDS and Naver.</w:t>
      </w:r>
    </w:p>
    <w:bookmarkEnd w:id="23"/>
    <w:bookmarkStart w:id="24" w:name="X92cc748080992d7e50ba0a976cf66cc766241e7"/>
    <w:p>
      <w:pPr>
        <w:pStyle w:val="Heading2"/>
      </w:pPr>
      <w:r>
        <w:t xml:space="preserve">4. Methodology: A Multi-Phase, Collaborative Approach</w:t>
      </w:r>
    </w:p>
    <w:p>
      <w:pPr>
        <w:pStyle w:val="FirstParagraph"/>
      </w:pPr>
      <w:r>
        <w:t xml:space="preserve">This Research Proposal adopts a mixed-methods approach grounded in Seoul's real-world landscape:</w:t>
      </w:r>
    </w:p>
    <w:p>
      <w:pPr>
        <w:numPr>
          <w:ilvl w:val="0"/>
          <w:numId w:val="1002"/>
        </w:numPr>
        <w:pStyle w:val="Compact"/>
      </w:pPr>
      <w:r>
        <w:rPr>
          <w:bCs/>
          <w:b/>
        </w:rPr>
        <w:t xml:space="preserve">Phase 1: Contextual Analysis (Months 1-4):</w:t>
      </w:r>
      <w:r>
        <w:t xml:space="preserve"> </w:t>
      </w:r>
      <w:r>
        <w:t xml:space="preserve">Deep-dive into Seoul's current urban systems (transport, energy, water) via SMG data portals and interviews with city planners. Assess existing Systems Engineer roles in major projects like the Gangnam Smart City pilot.</w:t>
      </w:r>
    </w:p>
    <w:p>
      <w:pPr>
        <w:numPr>
          <w:ilvl w:val="0"/>
          <w:numId w:val="1002"/>
        </w:numPr>
        <w:pStyle w:val="Compact"/>
      </w:pPr>
      <w:r>
        <w:rPr>
          <w:bCs/>
          <w:b/>
        </w:rPr>
        <w:t xml:space="preserve">Phase 2: Framework Co-Design (Months 5-9):</w:t>
      </w:r>
      <w:r>
        <w:t xml:space="preserve"> </w:t>
      </w:r>
      <w:r>
        <w:t xml:space="preserve">Workshops with Korean Systems Engineers, SMG officials, and community representatives to embed cultural and operational nuances into the SSFEF. Focus on Korean *jeong* principles to foster trust-based collaboration in complex projects.</w:t>
      </w:r>
    </w:p>
    <w:p>
      <w:pPr>
        <w:numPr>
          <w:ilvl w:val="0"/>
          <w:numId w:val="1002"/>
        </w:numPr>
        <w:pStyle w:val="Compact"/>
      </w:pPr>
      <w:r>
        <w:rPr>
          <w:bCs/>
          <w:b/>
        </w:rPr>
        <w:t xml:space="preserve">Phase 3: Pilot Implementation (Months 10-18):</w:t>
      </w:r>
      <w:r>
        <w:t xml:space="preserve"> </w:t>
      </w:r>
      <w:r>
        <w:t xml:space="preserve">Deploy the SSFEF within a new SMG initiative (e.g., next-generation bus rapid transit system). Measure KPIs against legacy projects using quantitative data and qualitative citizen feedback surveys.</w:t>
      </w:r>
    </w:p>
    <w:p>
      <w:pPr>
        <w:numPr>
          <w:ilvl w:val="0"/>
          <w:numId w:val="1002"/>
        </w:numPr>
        <w:pStyle w:val="Compact"/>
      </w:pPr>
      <w:r>
        <w:rPr>
          <w:bCs/>
          <w:b/>
        </w:rPr>
        <w:t xml:space="preserve">Phase 4: Validation &amp; Scaling (Months 19-24):</w:t>
      </w:r>
      <w:r>
        <w:t xml:space="preserve"> </w:t>
      </w:r>
      <w:r>
        <w:t xml:space="preserve">Analyze pilot outcomes, refine the SSFEF, and develop a scalable certification model endorsed by the Korean Society for Systems Engineering.</w:t>
      </w:r>
    </w:p>
    <w:bookmarkEnd w:id="24"/>
    <w:bookmarkStart w:id="25" w:name="X7cc3488d884493a3419193537638871541bf9aa"/>
    <w:p>
      <w:pPr>
        <w:pStyle w:val="Heading2"/>
      </w:pPr>
      <w:r>
        <w:t xml:space="preserve">5. Significance: Why This Research Proposal Matters for South Korea Seoul</w:t>
      </w:r>
    </w:p>
    <w:p>
      <w:pPr>
        <w:pStyle w:val="FirstParagraph"/>
      </w:pPr>
      <w:r>
        <w:t xml:space="preserve">This research directly addresses South Korea Seoul's strategic imperatives. By embedding the Systems Engineer as the central architect—not just a technician—the SSFEF ensures that infrastructure investments deliver holistic value. For example, integrating traffic management with renewable energy microgrids (a priority under Seoul's Climate Action Plan) requires a Systems Engineer who understands both Korean grid regulations *and* real-time data flows from 4.5 million vehicles daily. Successful outcomes would position Seoul as the global model for "Asian Urban Systems Engineering," attracting international investment and talent while reducing project lifecycle costs by an estimated 20-30% (based on similar frameworks in Singapore and Tokyo). Crucially, this Research Proposal elevates the Systems Engineer from a support role to a strategic leader essential for South Korea Seoul's sustainability goals.</w:t>
      </w:r>
    </w:p>
    <w:bookmarkEnd w:id="25"/>
    <w:bookmarkStart w:id="26" w:name="expected-outcomes-impact"/>
    <w:p>
      <w:pPr>
        <w:pStyle w:val="Heading2"/>
      </w:pPr>
      <w:r>
        <w:t xml:space="preserve">6. Expected Outcomes &amp; Impact</w:t>
      </w:r>
    </w:p>
    <w:p>
      <w:pPr>
        <w:pStyle w:val="FirstParagraph"/>
      </w:pPr>
      <w:r>
        <w:t xml:space="preserve">Upon completion, this Research Proposal will deliver:</w:t>
      </w:r>
    </w:p>
    <w:p>
      <w:pPr>
        <w:numPr>
          <w:ilvl w:val="0"/>
          <w:numId w:val="1003"/>
        </w:numPr>
        <w:pStyle w:val="Compact"/>
      </w:pPr>
      <w:r>
        <w:t xml:space="preserve">A validated, open-source Seoul Systems Engineering Framework (SSFEF) available to all municipal departments and private contractors in South Korea.</w:t>
      </w:r>
    </w:p>
    <w:p>
      <w:pPr>
        <w:numPr>
          <w:ilvl w:val="0"/>
          <w:numId w:val="1003"/>
        </w:numPr>
        <w:pStyle w:val="Compact"/>
      </w:pPr>
      <w:r>
        <w:t xml:space="preserve">A measurable 15% reduction in project integration failures within pilot initiatives, demonstrated through SMG case studies.</w:t>
      </w:r>
    </w:p>
    <w:p>
      <w:pPr>
        <w:numPr>
          <w:ilvl w:val="0"/>
          <w:numId w:val="1003"/>
        </w:numPr>
        <w:pStyle w:val="Compact"/>
      </w:pPr>
      <w:r>
        <w:t xml:space="preserve">The first formalized certification for "Urban Systems Engineers" specializing in South Korea Seoul's context, developed with the Ministry of Science and ICT.</w:t>
      </w:r>
    </w:p>
    <w:p>
      <w:pPr>
        <w:numPr>
          <w:ilvl w:val="0"/>
          <w:numId w:val="1003"/>
        </w:numPr>
        <w:pStyle w:val="Compact"/>
      </w:pPr>
      <w:r>
        <w:t xml:space="preserve">Policy recommendations for national adoption under South Korea's 5th Basic Plan on Smart City Development (2024-2030).</w:t>
      </w:r>
    </w:p>
    <w:bookmarkEnd w:id="26"/>
    <w:bookmarkStart w:id="27" w:name="conclusion-a-catalyst-for-seouls-future"/>
    <w:p>
      <w:pPr>
        <w:pStyle w:val="Heading2"/>
      </w:pPr>
      <w:r>
        <w:t xml:space="preserve">7. Conclusion: A Catalyst for Seoul's Future</w:t>
      </w:r>
    </w:p>
    <w:p>
      <w:pPr>
        <w:pStyle w:val="FirstParagraph"/>
      </w:pPr>
      <w:r>
        <w:t xml:space="preserve">The integration of a culturally intelligent Systems Engineer is not an optional add-on but a fundamental requirement for South Korea Seoul to navigate its urban future. This Research Proposal provides the roadmap to transform how systems are conceived, built, and governed in one of the planet’s most dynamic cities. By centering Seoul's unique challenges—its density, digital maturity, and societal cohesion—the SSFEF will become an indispensable tool for engineers, policymakers, and citizens alike. The success of this initiative will resonate globally: as South Korea Seoul pioneers this approach, it sets a new standard for systems engineering in 21st-century megacities worldwide. We urge the support of Seoul Metropolitan Government, academic institutions like Seoul National University’s School of Engineering, and industry partners to co-lead this transformative research.</w:t>
      </w:r>
    </w:p>
    <w:p>
      <w:pPr>
        <w:pStyle w:val="BodyText"/>
      </w:pPr>
      <w:r>
        <w:rPr>
          <w:bCs/>
          <w:b/>
        </w:rPr>
        <w:t xml:space="preserve">Keywords:</w:t>
      </w:r>
      <w:r>
        <w:t xml:space="preserve"> </w:t>
      </w:r>
      <w:r>
        <w:t xml:space="preserve">Research Proposal, Systems Engineer, South Korea Seoul, Urban Systems Engineering, Smart City Framework, Seoul Metropolitan Government (SMG), Integrated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South Korea Seoul</dc:title>
  <dc:creator/>
  <dc:language>en</dc:language>
  <cp:keywords/>
  <dcterms:created xsi:type="dcterms:W3CDTF">2026-07-21T10:42:54Z</dcterms:created>
  <dcterms:modified xsi:type="dcterms:W3CDTF">2026-07-21T10:42:54Z</dcterms:modified>
</cp:coreProperties>
</file>

<file path=docProps/custom.xml><?xml version="1.0" encoding="utf-8"?>
<Properties xmlns="http://schemas.openxmlformats.org/officeDocument/2006/custom-properties" xmlns:vt="http://schemas.openxmlformats.org/officeDocument/2006/docPropsVTypes"/>
</file>