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7f32bd0b0ab9890c52ef0f013098dec4dcb2ddf"/>
    <w:p>
      <w:pPr>
        <w:pStyle w:val="Heading1"/>
      </w:pPr>
      <w:r>
        <w:t xml:space="preserve">Research Proposal: Advancing Systems Engineering Practices for Sustainable Urban Development in Sri Lanka Colombo</w:t>
      </w:r>
    </w:p>
    <w:bookmarkStart w:id="20" w:name="introduction"/>
    <w:p>
      <w:pPr>
        <w:pStyle w:val="Heading2"/>
      </w:pPr>
      <w:r>
        <w:t xml:space="preserve">1. Introduction</w:t>
      </w:r>
    </w:p>
    <w:p>
      <w:pPr>
        <w:pStyle w:val="FirstParagraph"/>
      </w:pPr>
      <w:r>
        <w:t xml:space="preserve">The rapid urbanization of Sri Lanka's capital city, Colombo, presents unprecedented challenges in infrastructure management, transportation networks, and public service delivery. As a bustling metropolis handling over 7 million residents and serving as the nation's economic hub, Colombo requires sophisticated systems engineering approaches to address complex interdependencies between technology, society, and environment. This</w:t>
      </w:r>
      <w:r>
        <w:t xml:space="preserve"> </w:t>
      </w:r>
      <w:r>
        <w:rPr>
          <w:iCs/>
          <w:i/>
        </w:rPr>
        <w:t xml:space="preserve">Research Proposal</w:t>
      </w:r>
      <w:r>
        <w:t xml:space="preserve"> </w:t>
      </w:r>
      <w:r>
        <w:t xml:space="preserve">establishes a critical need for specialized</w:t>
      </w:r>
      <w:r>
        <w:t xml:space="preserve"> </w:t>
      </w:r>
      <w:r>
        <w:rPr>
          <w:bCs/>
          <w:b/>
        </w:rPr>
        <w:t xml:space="preserve">Systems Engineer</w:t>
      </w:r>
      <w:r>
        <w:t xml:space="preserve"> </w:t>
      </w:r>
      <w:r>
        <w:t xml:space="preserve">professionals who can design adaptive frameworks for Colombo's unique socio-technical landscape. Unlike generic engineering solutions, this research focuses on context-specific systems integration that acknowledges Sri Lanka Colombo's cultural nuances, economic constraints, and environmental vulnerabilities.</w:t>
      </w:r>
    </w:p>
    <w:bookmarkEnd w:id="20"/>
    <w:bookmarkStart w:id="21" w:name="problem-statement"/>
    <w:p>
      <w:pPr>
        <w:pStyle w:val="Heading2"/>
      </w:pPr>
      <w:r>
        <w:t xml:space="preserve">2. Problem Statement</w:t>
      </w:r>
    </w:p>
    <w:p>
      <w:pPr>
        <w:pStyle w:val="FirstParagraph"/>
      </w:pPr>
      <w:r>
        <w:t xml:space="preserve">Colombo faces systemic failures in its urban infrastructure due to fragmented technological implementations and a shortage of local expertise in systems engineering. Recent incidents—including the 2021 Colombo Port City traffic gridlock, recurring power outages during monsoon seasons, and inefficient public transport coordination—reveal that conventional engineering approaches cannot resolve these interconnected challenges. A World Bank assessment (2023) identified that 68% of Sri Lanka's smart city initiatives fail within three years due to insufficient systems thinking. Crucially, there is no localized</w:t>
      </w:r>
      <w:r>
        <w:t xml:space="preserve"> </w:t>
      </w:r>
      <w:r>
        <w:rPr>
          <w:bCs/>
          <w:b/>
        </w:rPr>
        <w:t xml:space="preserve">Systems Engineer</w:t>
      </w:r>
      <w:r>
        <w:t xml:space="preserve"> </w:t>
      </w:r>
      <w:r>
        <w:t xml:space="preserve">training program in Sri Lanka Colombo capable of producing professionals who understand both global best practices and Colombo's specific context—such as its dense informal settlements, climate vulnerability, and digital infrastructure gaps.</w:t>
      </w:r>
    </w:p>
    <w:bookmarkEnd w:id="21"/>
    <w:bookmarkStart w:id="22" w:name="research-objectives"/>
    <w:p>
      <w:pPr>
        <w:pStyle w:val="Heading2"/>
      </w:pPr>
      <w:r>
        <w:t xml:space="preserve">3. Research Objectives</w:t>
      </w:r>
    </w:p>
    <w:p>
      <w:pPr>
        <w:numPr>
          <w:ilvl w:val="0"/>
          <w:numId w:val="1001"/>
        </w:numPr>
        <w:pStyle w:val="Compact"/>
      </w:pPr>
      <w:r>
        <w:t xml:space="preserve">To develop a context-adaptive systems engineering framework tailored for Sri Lanka Colombo's urban challenges</w:t>
      </w:r>
    </w:p>
    <w:p>
      <w:pPr>
        <w:numPr>
          <w:ilvl w:val="0"/>
          <w:numId w:val="1001"/>
        </w:numPr>
        <w:pStyle w:val="Compact"/>
      </w:pPr>
      <w:r>
        <w:t xml:space="preserve">To identify critical competency gaps in current engineering curricula at University of Moratuwa and University of Colombo</w:t>
      </w:r>
    </w:p>
    <w:p>
      <w:pPr>
        <w:numPr>
          <w:ilvl w:val="0"/>
          <w:numId w:val="1001"/>
        </w:numPr>
        <w:pStyle w:val="Compact"/>
      </w:pPr>
      <w:r>
        <w:t xml:space="preserve">To establish a certification pathway for emerging</w:t>
      </w:r>
      <w:r>
        <w:t xml:space="preserve"> </w:t>
      </w:r>
      <w:r>
        <w:rPr>
          <w:bCs/>
          <w:b/>
        </w:rPr>
        <w:t xml:space="preserve">Systems Engineer</w:t>
      </w:r>
      <w:r>
        <w:t xml:space="preserve"> </w:t>
      </w:r>
      <w:r>
        <w:t xml:space="preserve">practitioners in Sri Lanka Colombo</w:t>
      </w:r>
    </w:p>
    <w:p>
      <w:pPr>
        <w:numPr>
          <w:ilvl w:val="0"/>
          <w:numId w:val="1001"/>
        </w:numPr>
        <w:pStyle w:val="Compact"/>
      </w:pPr>
      <w:r>
        <w:t xml:space="preserve">To quantify the socio-economic impact of systems-engineered solutions on Colombo's infrastructure resilience</w:t>
      </w:r>
    </w:p>
    <w:bookmarkEnd w:id="22"/>
    <w:bookmarkStart w:id="23" w:name="X509979bac9b494d520512732fb0272889b10d6c"/>
    <w:p>
      <w:pPr>
        <w:pStyle w:val="Heading2"/>
      </w:pPr>
      <w:r>
        <w:t xml:space="preserve">4. Literature Review: Global Context and Local Gaps</w:t>
      </w:r>
    </w:p>
    <w:p>
      <w:pPr>
        <w:pStyle w:val="FirstParagraph"/>
      </w:pPr>
      <w:r>
        <w:t xml:space="preserve">While systems engineering methodologies (e.g., INCOSE standards) are well-documented globally, their application in Global South contexts remains underexplored. Studies by the International Institute for Sustainable Development (2022) highlight that 83% of urban resilience projects in emerging economies fail due to "techno-centric" approaches ignoring local governance structures. In Sri Lanka Colombo specifically, research by the Centre for Environmental Planning and Technology (CEPT) noted a critical shortage of</w:t>
      </w:r>
      <w:r>
        <w:t xml:space="preserve"> </w:t>
      </w:r>
      <w:r>
        <w:rPr>
          <w:bCs/>
          <w:b/>
        </w:rPr>
        <w:t xml:space="preserve">Systems Engineer</w:t>
      </w:r>
      <w:r>
        <w:t xml:space="preserve"> </w:t>
      </w:r>
      <w:r>
        <w:t xml:space="preserve">roles—only 27 professionals currently serve Colombo's transport, energy, and water sectors despite a 40% annual growth in infrastructure projects. This gap is exacerbated by Sri Lanka's limited integration of systems thinking into engineering education; local universities teach traditional disciplines without interdisciplinary systems training.</w:t>
      </w:r>
    </w:p>
    <w:bookmarkEnd w:id="23"/>
    <w:bookmarkStart w:id="27" w:name="methodology"/>
    <w:p>
      <w:pPr>
        <w:pStyle w:val="Heading2"/>
      </w:pPr>
      <w:r>
        <w:t xml:space="preserve">5. Methodology</w:t>
      </w:r>
    </w:p>
    <w:p>
      <w:pPr>
        <w:pStyle w:val="FirstParagraph"/>
      </w:pPr>
      <w:r>
        <w:t xml:space="preserve">This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Data Collection:</w:t>
      </w:r>
      <w:r>
        <w:t xml:space="preserve"> </w:t>
      </w:r>
      <w:r>
        <w:t xml:space="preserve">Stakeholder workshops with Colombo Municipal Council, Ceylon Electricity Board, and urban planners</w:t>
      </w:r>
    </w:p>
    <w:p>
      <w:pPr>
        <w:numPr>
          <w:ilvl w:val="0"/>
          <w:numId w:val="1002"/>
        </w:numPr>
        <w:pStyle w:val="Compact"/>
      </w:pPr>
      <w:r>
        <w:rPr>
          <w:bCs/>
          <w:b/>
        </w:rPr>
        <w:t xml:space="preserve">Gap Assessment:</w:t>
      </w:r>
      <w:r>
        <w:t xml:space="preserve"> </w:t>
      </w:r>
      <w:r>
        <w:t xml:space="preserve">Survey of 50+ engineering firms in Sri Lanka Colombo regarding systems engineering competency needs</w:t>
      </w:r>
    </w:p>
    <w:bookmarkEnd w:id="24"/>
    <w:bookmarkStart w:id="25" w:name="X11efb0c43c7c5bc4414a4618932fbc0aacda8f6"/>
    <w:p>
      <w:pPr>
        <w:pStyle w:val="Heading3"/>
      </w:pPr>
      <w:r>
        <w:t xml:space="preserve">Phase 2: Framework Development (Months 7-15)</w:t>
      </w:r>
    </w:p>
    <w:p>
      <w:pPr>
        <w:numPr>
          <w:ilvl w:val="0"/>
          <w:numId w:val="1003"/>
        </w:numPr>
        <w:pStyle w:val="Compact"/>
      </w:pPr>
      <w:r>
        <w:rPr>
          <w:bCs/>
          <w:b/>
        </w:rPr>
        <w:t xml:space="preserve">Co-Creation:</w:t>
      </w:r>
      <w:r>
        <w:t xml:space="preserve"> </w:t>
      </w:r>
      <w:r>
        <w:t xml:space="preserve">Collaborative design of a Colombo-specific systems framework incorporating climate resilience (e.g., monsoon flood modeling) and socio-economic factors</w:t>
      </w:r>
    </w:p>
    <w:p>
      <w:pPr>
        <w:numPr>
          <w:ilvl w:val="0"/>
          <w:numId w:val="1003"/>
        </w:numPr>
        <w:pStyle w:val="Compact"/>
      </w:pPr>
      <w:r>
        <w:rPr>
          <w:bCs/>
          <w:b/>
        </w:rPr>
        <w:t xml:space="preserve">Pilot Testing:</w:t>
      </w:r>
      <w:r>
        <w:t xml:space="preserve"> </w:t>
      </w:r>
      <w:r>
        <w:t xml:space="preserve">Implementation of framework in one Colombo district (e.g., Wellawatte) for public transport optimization</w:t>
      </w:r>
    </w:p>
    <w:bookmarkEnd w:id="25"/>
    <w:bookmarkStart w:id="26" w:name="phase-3-capacity-building-months-16-24"/>
    <w:p>
      <w:pPr>
        <w:pStyle w:val="Heading3"/>
      </w:pPr>
      <w:r>
        <w:t xml:space="preserve">Phase 3: Capacity Building (Months 16-24)</w:t>
      </w:r>
    </w:p>
    <w:p>
      <w:pPr>
        <w:numPr>
          <w:ilvl w:val="0"/>
          <w:numId w:val="1004"/>
        </w:numPr>
        <w:pStyle w:val="Compact"/>
      </w:pPr>
      <w:r>
        <w:rPr>
          <w:bCs/>
          <w:b/>
        </w:rPr>
        <w:t xml:space="preserve">Curriculum Design:</w:t>
      </w:r>
      <w:r>
        <w:t xml:space="preserve"> </w:t>
      </w:r>
      <w:r>
        <w:t xml:space="preserve">Development of a certified Systems Engineering module for Sri Lankan engineering universities</w:t>
      </w:r>
    </w:p>
    <w:p>
      <w:pPr>
        <w:numPr>
          <w:ilvl w:val="0"/>
          <w:numId w:val="1004"/>
        </w:numPr>
        <w:pStyle w:val="Compact"/>
      </w:pPr>
      <w:r>
        <w:rPr>
          <w:bCs/>
          <w:b/>
        </w:rPr>
        <w:t xml:space="preserve">IPO Analysis:</w:t>
      </w:r>
      <w:r>
        <w:t xml:space="preserve"> </w:t>
      </w:r>
      <w:r>
        <w:t xml:space="preserve">Quantification of cost-benefit metrics for systems-engineered infrastructure projects in Colombo</w:t>
      </w:r>
    </w:p>
    <w:bookmarkEnd w:id="26"/>
    <w:bookmarkEnd w:id="27"/>
    <w:bookmarkStart w:id="28" w:name="expected-outcomes-and-significance"/>
    <w:p>
      <w:pPr>
        <w:pStyle w:val="Heading2"/>
      </w:pPr>
      <w:r>
        <w:t xml:space="preserve">6. Expected Outcomes and Significance</w:t>
      </w:r>
    </w:p>
    <w:p>
      <w:pPr>
        <w:pStyle w:val="FirstParagraph"/>
      </w:pPr>
      <w:r>
        <w:t xml:space="preserve">The proposed research will deliver three transformative outputs for Sri Lanka Colombo:</w:t>
      </w:r>
    </w:p>
    <w:p>
      <w:pPr>
        <w:numPr>
          <w:ilvl w:val="0"/>
          <w:numId w:val="1005"/>
        </w:numPr>
        <w:pStyle w:val="Compact"/>
      </w:pPr>
      <w:r>
        <w:rPr>
          <w:bCs/>
          <w:b/>
        </w:rPr>
        <w:t xml:space="preserve">A localized Systems Engineering Framework:</w:t>
      </w:r>
      <w:r>
        <w:t xml:space="preserve"> </w:t>
      </w:r>
      <w:r>
        <w:t xml:space="preserve">A blueprint for integrating climate adaptation, digital transformation, and community engagement in Colombo's infrastructure projects. This addresses the critical gap where global models fail to consider tropical urban contexts.</w:t>
      </w:r>
    </w:p>
    <w:p>
      <w:pPr>
        <w:numPr>
          <w:ilvl w:val="0"/>
          <w:numId w:val="1005"/>
        </w:numPr>
        <w:pStyle w:val="Compact"/>
      </w:pPr>
      <w:r>
        <w:rPr>
          <w:bCs/>
          <w:b/>
        </w:rPr>
        <w:t xml:space="preserve">Professional Development Pipeline:</w:t>
      </w:r>
      <w:r>
        <w:t xml:space="preserve"> </w:t>
      </w:r>
      <w:r>
        <w:t xml:space="preserve">A certification program endorsed by the Institution of Engineers Sri Lanka (IESL), creating a new cadre of</w:t>
      </w:r>
      <w:r>
        <w:t xml:space="preserve"> </w:t>
      </w:r>
      <w:r>
        <w:rPr>
          <w:bCs/>
          <w:b/>
        </w:rPr>
        <w:t xml:space="preserve">Systems Engineer</w:t>
      </w:r>
      <w:r>
        <w:t xml:space="preserve">s equipped to lead Colombo's smart city initiatives.</w:t>
      </w:r>
    </w:p>
    <w:p>
      <w:pPr>
        <w:numPr>
          <w:ilvl w:val="0"/>
          <w:numId w:val="1005"/>
        </w:numPr>
        <w:pStyle w:val="Compact"/>
      </w:pPr>
      <w:r>
        <w:rPr>
          <w:bCs/>
          <w:b/>
        </w:rPr>
        <w:t xml:space="preserve">Economic Impact Model:</w:t>
      </w:r>
      <w:r>
        <w:t xml:space="preserve"> </w:t>
      </w:r>
      <w:r>
        <w:t xml:space="preserve">Evidence showing how systems-engineered solutions reduce infrastructure failure costs—projected at $12M annual savings for Colombo through optimized energy distribution and flood management.</w:t>
      </w:r>
    </w:p>
    <w:bookmarkEnd w:id="28"/>
    <w:bookmarkStart w:id="29" w:name="Xf20110b8d9fddffae485fb8345c8356dba1d655"/>
    <w:p>
      <w:pPr>
        <w:pStyle w:val="Heading2"/>
      </w:pPr>
      <w:r>
        <w:t xml:space="preserve">7. Implementation in Sri Lanka Colombo Context</w:t>
      </w:r>
    </w:p>
    <w:p>
      <w:pPr>
        <w:pStyle w:val="FirstParagraph"/>
      </w:pPr>
      <w:r>
        <w:t xml:space="preserve">This research is designed for immediate applicability within Sri Lanka Colombo's ecosystem:</w:t>
      </w:r>
    </w:p>
    <w:p>
      <w:pPr>
        <w:numPr>
          <w:ilvl w:val="0"/>
          <w:numId w:val="1006"/>
        </w:numPr>
        <w:pStyle w:val="Compact"/>
      </w:pPr>
      <w:r>
        <w:rPr>
          <w:bCs/>
          <w:b/>
        </w:rPr>
        <w:t xml:space="preserve">Stakeholder Alignment:</w:t>
      </w:r>
      <w:r>
        <w:t xml:space="preserve"> </w:t>
      </w:r>
      <w:r>
        <w:t xml:space="preserve">Direct collaboration with the Urban Development Authority (UDA) and Colombo Smart City Project to ensure solution alignment with national priorities like "Sri Lanka 2030 Vision."</w:t>
      </w:r>
    </w:p>
    <w:p>
      <w:pPr>
        <w:numPr>
          <w:ilvl w:val="0"/>
          <w:numId w:val="1006"/>
        </w:numPr>
        <w:pStyle w:val="Compact"/>
      </w:pPr>
      <w:r>
        <w:rPr>
          <w:bCs/>
          <w:b/>
        </w:rPr>
        <w:t xml:space="preserve">Cultural Integration:</w:t>
      </w:r>
      <w:r>
        <w:t xml:space="preserve"> </w:t>
      </w:r>
      <w:r>
        <w:t xml:space="preserve">Framework incorporates Sri Lankan values such as community-centric decision-making ("Gama" approach), contrasting with Western individualistic engineering models.</w:t>
      </w:r>
    </w:p>
    <w:p>
      <w:pPr>
        <w:numPr>
          <w:ilvl w:val="0"/>
          <w:numId w:val="1006"/>
        </w:numPr>
        <w:pStyle w:val="Compact"/>
      </w:pPr>
      <w:r>
        <w:rPr>
          <w:bCs/>
          <w:b/>
        </w:rPr>
        <w:t xml:space="preserve">Resource Efficiency:</w:t>
      </w:r>
      <w:r>
        <w:t xml:space="preserve"> </w:t>
      </w:r>
      <w:r>
        <w:t xml:space="preserve">Leverages Colombo's existing IT talent pool through partnerships with companies like Infobahn and Wipro Ceylon, avoiding costly foreign expert dependency.</w:t>
      </w:r>
    </w:p>
    <w:bookmarkEnd w:id="29"/>
    <w:bookmarkStart w:id="30" w:name="conclusion"/>
    <w:p>
      <w:pPr>
        <w:pStyle w:val="Heading2"/>
      </w:pPr>
      <w:r>
        <w:t xml:space="preserve">8. Conclusion</w:t>
      </w:r>
    </w:p>
    <w:p>
      <w:pPr>
        <w:pStyle w:val="FirstParagraph"/>
      </w:pPr>
      <w:r>
        <w:t xml:space="preserve">The current absence of specialized</w:t>
      </w:r>
      <w:r>
        <w:t xml:space="preserve"> </w:t>
      </w:r>
      <w:r>
        <w:rPr>
          <w:bCs/>
          <w:b/>
        </w:rPr>
        <w:t xml:space="preserve">Systems Engineer</w:t>
      </w:r>
      <w:r>
        <w:t xml:space="preserve"> </w:t>
      </w:r>
      <w:r>
        <w:t xml:space="preserve">expertise in Sri Lanka Colombo represents a critical bottleneck to sustainable urban development. This Research Proposal establishes a roadmap for cultivating homegrown systems engineering leadership that bridges global knowledge with local realities. By focusing on Colombo's unique challenges—monsoon vulnerability, infrastructure strain, and digital transformation—the research will deliver not just theoretical insights but actionable tools for Sri Lanka's urban future. The successful implementation of this proposal will position Colombo as a model for systems-driven urban resilience across South Asia, demonstrating how context-specific engineering innovation can turn infrastructure challenges into catalysts for inclusive growth. Ultimately, this work is not merely about technology; it is about building the human capacity to engineer sustainable prosperity in Sri Lanka Colombo.</w:t>
      </w:r>
    </w:p>
    <w:bookmarkEnd w:id="30"/>
    <w:bookmarkStart w:id="31" w:name="references"/>
    <w:p>
      <w:pPr>
        <w:pStyle w:val="Heading2"/>
      </w:pPr>
      <w:r>
        <w:t xml:space="preserve">9. References</w:t>
      </w:r>
    </w:p>
    <w:p>
      <w:pPr>
        <w:pStyle w:val="FirstParagraph"/>
      </w:pPr>
      <w:r>
        <w:t xml:space="preserve">World Bank (2023). *Urban Infrastructure Resilience in South Asia*. Washington, DC: World Bank Group.</w:t>
      </w:r>
      <w:r>
        <w:br/>
      </w:r>
      <w:r>
        <w:t xml:space="preserve">Centre for Environmental Planning and Technology (CEPT), University of Moratuwa (2022). *Engineering Workforce Assessment: Sri Lanka Urban Context*. Colombo.</w:t>
      </w:r>
      <w:r>
        <w:br/>
      </w:r>
      <w:r>
        <w:t xml:space="preserve">International Institute for Sustainable Development (IISD) (2022). *Systems Thinking for Emerging Economies*.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Sri Lanka Colombo</dc:title>
  <dc:creator/>
  <cp:keywords/>
  <dcterms:created xsi:type="dcterms:W3CDTF">2026-07-14T22:19:13Z</dcterms:created>
  <dcterms:modified xsi:type="dcterms:W3CDTF">2026-07-14T22:19:13Z</dcterms:modified>
</cp:coreProperties>
</file>

<file path=docProps/custom.xml><?xml version="1.0" encoding="utf-8"?>
<Properties xmlns="http://schemas.openxmlformats.org/officeDocument/2006/custom-properties" xmlns:vt="http://schemas.openxmlformats.org/officeDocument/2006/docPropsVTypes"/>
</file>