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Systems</w:t>
      </w:r>
      <w:r>
        <w:t xml:space="preserve"> </w:t>
      </w:r>
      <w:r>
        <w:t xml:space="preserve">Engineering</w:t>
      </w:r>
      <w:r>
        <w:t xml:space="preserve"> </w:t>
      </w:r>
      <w:r>
        <w:t xml:space="preserve">Solutions</w:t>
      </w:r>
      <w:r>
        <w:t xml:space="preserve"> </w:t>
      </w:r>
      <w:r>
        <w:t xml:space="preserve">for</w:t>
      </w:r>
      <w:r>
        <w:t xml:space="preserve"> </w:t>
      </w:r>
      <w:r>
        <w:t xml:space="preserve">Urban</w:t>
      </w:r>
      <w:r>
        <w:t xml:space="preserve"> </w:t>
      </w:r>
      <w:r>
        <w:t xml:space="preserve">Resilience</w:t>
      </w:r>
      <w:r>
        <w:t xml:space="preserve"> </w:t>
      </w:r>
      <w:r>
        <w:t xml:space="preserve">in</w:t>
      </w:r>
      <w:r>
        <w:t xml:space="preserve"> </w:t>
      </w:r>
      <w:r>
        <w:t xml:space="preserve">United</w:t>
      </w:r>
      <w:r>
        <w:t xml:space="preserve"> </w:t>
      </w:r>
      <w:r>
        <w:t xml:space="preserve">States</w:t>
      </w:r>
      <w:r>
        <w:t xml:space="preserve"> </w:t>
      </w:r>
      <w:r>
        <w:t xml:space="preserve">Los</w:t>
      </w:r>
      <w:r>
        <w:t xml:space="preserve"> </w:t>
      </w:r>
      <w:r>
        <w:t xml:space="preserve">Angeles</w:t>
      </w:r>
    </w:p>
    <w:bookmarkStart w:id="29" w:name="X4a575b6a3e7cab5aaba9fd4b9d4798a01d978e2"/>
    <w:p>
      <w:pPr>
        <w:pStyle w:val="Heading1"/>
      </w:pPr>
      <w:r>
        <w:t xml:space="preserve">Research Proposal: Advancing Integrated Systems Engineering for Sustainable Infrastructure in United States Los Angeles</w:t>
      </w:r>
    </w:p>
    <w:bookmarkStart w:id="20" w:name="abstract"/>
    <w:p>
      <w:pPr>
        <w:pStyle w:val="Heading2"/>
      </w:pPr>
      <w:r>
        <w:t xml:space="preserve">Abstract</w:t>
      </w:r>
    </w:p>
    <w:p>
      <w:pPr>
        <w:pStyle w:val="FirstParagraph"/>
      </w:pPr>
      <w:r>
        <w:t xml:space="preserve">This Research Proposal outlines a critical initiative to deploy advanced Systems Engineering methodologies as a foundational framework for addressing Los Angeles' complex urban challenges. Focusing on the role of the Systems Engineer within the context of United States Los Angeles, this study targets systemic vulnerabilities in transportation, water management, energy grids, and emergency response. The proposed research will develop adaptive engineering frameworks specifically calibrated to LA's unique geography, climate extremes, and socio-economic diversity. By embedding Systems Engineering principles at the core of infrastructure planning—where a qualified Systems Engineer coordinates cross-disciplinary teams—we aim to transform resilience strategies in one of America's most dynamic metropolitan centers.</w:t>
      </w:r>
    </w:p>
    <w:bookmarkEnd w:id="20"/>
    <w:bookmarkStart w:id="21" w:name="X6db90eb2cb27399e3d58604dfbdbd17fd6baa4c"/>
    <w:p>
      <w:pPr>
        <w:pStyle w:val="Heading2"/>
      </w:pPr>
      <w:r>
        <w:t xml:space="preserve">1. Introduction: The Imperative for Systems Engineering in United States Los Angeles</w:t>
      </w:r>
    </w:p>
    <w:p>
      <w:pPr>
        <w:pStyle w:val="FirstParagraph"/>
      </w:pPr>
      <w:r>
        <w:t xml:space="preserve">United States Los Angeles confronts unprecedented infrastructure pressures driven by population density (over 13 million people), climate volatility (record-breaking heatwaves, wildfires), and aging systems. Current sector-specific approaches fail to address interconnected risks—such as water scarcity exacerbating wildfire fuel loads or transportation gridlock compounding emergency response times. This Research Proposal asserts that a holistic Systems Engineering paradigm, led by a dedicated Systems Engineer, is indispensable for LA’s future sustainability. The role of the Systems Engineer transcends technical execution; it embodies strategic integration of social, environmental, and technological systems to create adaptive urban ecosystems resilient to both chronic stressors and acute disruptions.</w:t>
      </w:r>
    </w:p>
    <w:bookmarkEnd w:id="21"/>
    <w:bookmarkStart w:id="22" w:name="X0835c18f64018aa1b85273d8fabcebabf635ecc"/>
    <w:p>
      <w:pPr>
        <w:pStyle w:val="Heading2"/>
      </w:pPr>
      <w:r>
        <w:t xml:space="preserve">2. Problem Statement: Fragmented Infrastructure in a Complex Metropolis</w:t>
      </w:r>
    </w:p>
    <w:p>
      <w:pPr>
        <w:pStyle w:val="FirstParagraph"/>
      </w:pPr>
      <w:r>
        <w:t xml:space="preserve">Los Angeles operates with siloed infrastructure management: the Department of Water and Power (LADWP) manages energy/water, Metro oversees transit, and the Fire Department handles emergency response—without systemic coordination. This fragmentation proved disastrous during recent events:</w:t>
      </w:r>
      <w:r>
        <w:t xml:space="preserve"> </w:t>
      </w:r>
      <w:r>
        <w:t xml:space="preserve">- The 2022 heat dome overwhelmed power grids while wildfire smoke degraded air quality.</w:t>
      </w:r>
      <w:r>
        <w:t xml:space="preserve"> </w:t>
      </w:r>
      <w:r>
        <w:t xml:space="preserve">- LAX airport congestion (costing $1400+ million annually in lost productivity) stems from uncoordinated transit, road, and airspace systems.</w:t>
      </w:r>
      <w:r>
        <w:t xml:space="preserve"> </w:t>
      </w:r>
      <w:r>
        <w:t xml:space="preserve">A Systems Engineer within a unified command structure could prevent such cascading failures by modeling interdependencies. Current LA infrastructure lacks the feedback loops and data-sharing protocols that Systems Engineering enables. Without this research, United States Los Angeles faces escalating costs: projections indicate $100B+ in infrastructure upgrades needed by 2040 to avoid severe service degradation.</w:t>
      </w:r>
    </w:p>
    <w:bookmarkEnd w:id="22"/>
    <w:bookmarkStart w:id="23" w:name="research-objectives"/>
    <w:p>
      <w:pPr>
        <w:pStyle w:val="Heading2"/>
      </w:pPr>
      <w:r>
        <w:t xml:space="preserve">3. Research Objectives</w:t>
      </w:r>
    </w:p>
    <w:p>
      <w:pPr>
        <w:pStyle w:val="FirstParagraph"/>
      </w:pPr>
      <w:r>
        <w:t xml:space="preserve">This Research Proposal defines three core objectives for Systems Engineering implementation in United States Los Angeles:</w:t>
      </w:r>
    </w:p>
    <w:p>
      <w:pPr>
        <w:numPr>
          <w:ilvl w:val="0"/>
          <w:numId w:val="1001"/>
        </w:numPr>
        <w:pStyle w:val="Compact"/>
      </w:pPr>
      <w:r>
        <w:rPr>
          <w:bCs/>
          <w:b/>
        </w:rPr>
        <w:t xml:space="preserve">Develop a City-Scale Systems Integration Framework (SIF-LA):</w:t>
      </w:r>
      <w:r>
        <w:t xml:space="preserve"> </w:t>
      </w:r>
      <w:r>
        <w:t xml:space="preserve">Create a dynamic model mapping LA’s infrastructure networks (water, energy, transport, communications) to simulate failure propagation under climate stressors. The Systems Engineer will lead cross-agency data harmonization.</w:t>
      </w:r>
    </w:p>
    <w:p>
      <w:pPr>
        <w:numPr>
          <w:ilvl w:val="0"/>
          <w:numId w:val="1001"/>
        </w:numPr>
        <w:pStyle w:val="Compact"/>
      </w:pPr>
      <w:r>
        <w:rPr>
          <w:bCs/>
          <w:b/>
        </w:rPr>
        <w:t xml:space="preserve">Deploy AI-Driven Adaptive Control Protocols:</w:t>
      </w:r>
      <w:r>
        <w:t xml:space="preserve"> </w:t>
      </w:r>
      <w:r>
        <w:t xml:space="preserve">Implement machine learning algorithms within the SIF-LA to enable real-time resource allocation (e.g., rerouting transit during wildfires, optimizing water recycling during droughts) under a Systems Engineer’s oversight.</w:t>
      </w:r>
    </w:p>
    <w:bookmarkEnd w:id="23"/>
    <w:bookmarkStart w:id="24" w:name="X19273421840bd244718c62496d725b27d21951a"/>
    <w:p>
      <w:pPr>
        <w:pStyle w:val="Heading2"/>
      </w:pPr>
      <w:r>
        <w:t xml:space="preserve">4. Methodology: A Systems Engineer-Led Approach</w:t>
      </w:r>
    </w:p>
    <w:p>
      <w:pPr>
        <w:pStyle w:val="FirstParagraph"/>
      </w:pPr>
      <w:r>
        <w:t xml:space="preserve">The proposed methodology embeds the Systems Engineer as the central coordinator across all phases:</w:t>
      </w:r>
    </w:p>
    <w:p>
      <w:pPr>
        <w:numPr>
          <w:ilvl w:val="0"/>
          <w:numId w:val="1002"/>
        </w:numPr>
        <w:pStyle w:val="Compact"/>
      </w:pPr>
      <w:r>
        <w:rPr>
          <w:bCs/>
          <w:b/>
        </w:rPr>
        <w:t xml:space="preserve">Phase 1 (Months 1-6): Context Mapping &amp; Stakeholder Integration:</w:t>
      </w:r>
      <w:r>
        <w:t xml:space="preserve"> </w:t>
      </w:r>
      <w:r>
        <w:t xml:space="preserve">The Systems Engineer will convene LADWP, Metro, FEMA, and community groups to define system boundaries and data requirements. Key output: A shared digital twin of LA’s infrastructure.</w:t>
      </w:r>
    </w:p>
    <w:p>
      <w:pPr>
        <w:numPr>
          <w:ilvl w:val="0"/>
          <w:numId w:val="1002"/>
        </w:numPr>
        <w:pStyle w:val="Compact"/>
      </w:pPr>
      <w:r>
        <w:rPr>
          <w:bCs/>
          <w:b/>
        </w:rPr>
        <w:t xml:space="preserve">Phase 2 (Months 7-18): Model Development &amp; Simulation:</w:t>
      </w:r>
      <w:r>
        <w:t xml:space="preserve"> </w:t>
      </w:r>
      <w:r>
        <w:t xml:space="preserve">Using open-source tools (e.g., AnyLogic), the Systems Engineer will build the SIF-LA, incorporating real-time IoT sensor data from existing LA smart-city projects. Simulations will test scenarios like "50-year flood" or "major earthquake + power outage."</w:t>
      </w:r>
    </w:p>
    <w:p>
      <w:pPr>
        <w:numPr>
          <w:ilvl w:val="0"/>
          <w:numId w:val="1002"/>
        </w:numPr>
        <w:pStyle w:val="Compact"/>
      </w:pPr>
      <w:r>
        <w:rPr>
          <w:bCs/>
          <w:b/>
        </w:rPr>
        <w:t xml:space="preserve">Phase 3 (Months 19-24): Pilot Deployment &amp; Validation:</w:t>
      </w:r>
      <w:r>
        <w:t xml:space="preserve"> </w:t>
      </w:r>
      <w:r>
        <w:t xml:space="preserve">Partner with the City of Los Angeles to deploy adaptive protocols in a defined zone (e.g., San Fernando Valley). The Systems Engineer will measure outcomes against KPIs: reduced emergency response time, water conservation rates, and equity metrics.</w:t>
      </w:r>
    </w:p>
    <w:bookmarkEnd w:id="24"/>
    <w:bookmarkStart w:id="25" w:name="expected-outcomes-impact"/>
    <w:p>
      <w:pPr>
        <w:pStyle w:val="Heading2"/>
      </w:pPr>
      <w:r>
        <w:t xml:space="preserve">5. Expected Outcomes &amp; Impact</w:t>
      </w:r>
    </w:p>
    <w:p>
      <w:pPr>
        <w:pStyle w:val="FirstParagraph"/>
      </w:pPr>
      <w:r>
        <w:t xml:space="preserve">This Research Proposal anticipates transformative outcomes for United States Los Angeles:</w:t>
      </w:r>
    </w:p>
    <w:p>
      <w:pPr>
        <w:numPr>
          <w:ilvl w:val="0"/>
          <w:numId w:val="1003"/>
        </w:numPr>
        <w:pStyle w:val="Compact"/>
      </w:pPr>
      <w:r>
        <w:rPr>
          <w:bCs/>
          <w:b/>
        </w:rPr>
        <w:t xml:space="preserve">Operational Resilience:</w:t>
      </w:r>
      <w:r>
        <w:t xml:space="preserve"> </w:t>
      </w:r>
      <w:r>
        <w:t xml:space="preserve">A 30% reduction in cascading infrastructure failures during climate emergencies by 2028.</w:t>
      </w:r>
    </w:p>
    <w:p>
      <w:pPr>
        <w:numPr>
          <w:ilvl w:val="0"/>
          <w:numId w:val="1003"/>
        </w:numPr>
        <w:pStyle w:val="Compact"/>
      </w:pPr>
      <w:r>
        <w:rPr>
          <w:bCs/>
          <w:b/>
        </w:rPr>
        <w:t xml:space="preserve">Economic Value:</w:t>
      </w:r>
      <w:r>
        <w:t xml:space="preserve"> </w:t>
      </w:r>
      <w:r>
        <w:t xml:space="preserve">$75M+ annual savings from optimized resource use (e.g., energy load-shifting, reduced traffic delays), directly benefiting LA’s economy.</w:t>
      </w:r>
    </w:p>
    <w:p>
      <w:pPr>
        <w:numPr>
          <w:ilvl w:val="0"/>
          <w:numId w:val="1003"/>
        </w:numPr>
        <w:pStyle w:val="Compact"/>
      </w:pPr>
      <w:r>
        <w:rPr>
          <w:bCs/>
          <w:b/>
        </w:rPr>
        <w:t xml:space="preserve">Equity Advancement:</w:t>
      </w:r>
      <w:r>
        <w:t xml:space="preserve"> </w:t>
      </w:r>
      <w:r>
        <w:t xml:space="preserve">Targeted infrastructure improvements in 15 high-risk neighborhoods identified through Systems Engineering analysis, ensuring marginalized communities are prioritized in resilience planning.</w:t>
      </w:r>
    </w:p>
    <w:p>
      <w:pPr>
        <w:numPr>
          <w:ilvl w:val="0"/>
          <w:numId w:val="1003"/>
        </w:numPr>
        <w:pStyle w:val="Compact"/>
      </w:pPr>
      <w:r>
        <w:rPr>
          <w:bCs/>
          <w:b/>
        </w:rPr>
        <w:t xml:space="preserve">National Scalability:</w:t>
      </w:r>
      <w:r>
        <w:t xml:space="preserve"> </w:t>
      </w:r>
      <w:r>
        <w:t xml:space="preserve">A replicable model for other U.S. cities facing similar urban complexity (e.g., Houston, Phoenix), positioning Los Angeles as a global Systems Engineering leader.</w:t>
      </w:r>
    </w:p>
    <w:bookmarkEnd w:id="25"/>
    <w:bookmarkStart w:id="26" w:name="X5a430e2eb65b71d8abb9f2588857b35e7ff95e3"/>
    <w:p>
      <w:pPr>
        <w:pStyle w:val="Heading2"/>
      </w:pPr>
      <w:r>
        <w:t xml:space="preserve">6. Significance of the Systems Engineer Role</w:t>
      </w:r>
    </w:p>
    <w:p>
      <w:pPr>
        <w:pStyle w:val="FirstParagraph"/>
      </w:pPr>
      <w:r>
        <w:t xml:space="preserve">The success of this Research Proposal hinges on the strategic deployment of the Systems Engineer—whose expertise bridges engineering, policy, and community engagement. Unlike traditional engineers focused on single components, a Systems Engineer in United States Los Angeles will:</w:t>
      </w:r>
    </w:p>
    <w:p>
      <w:pPr>
        <w:numPr>
          <w:ilvl w:val="0"/>
          <w:numId w:val="1004"/>
        </w:numPr>
        <w:pStyle w:val="Compact"/>
      </w:pPr>
      <w:r>
        <w:t xml:space="preserve">Translate technical data into actionable city policies for mayors and council members.</w:t>
      </w:r>
    </w:p>
    <w:p>
      <w:pPr>
        <w:numPr>
          <w:ilvl w:val="0"/>
          <w:numId w:val="1004"/>
        </w:numPr>
        <w:pStyle w:val="Compact"/>
      </w:pPr>
      <w:r>
        <w:t xml:space="preserve">Build consensus among historically adversarial agencies (e.g., LA Metro vs. LADWP).</w:t>
      </w:r>
    </w:p>
    <w:p>
      <w:pPr>
        <w:numPr>
          <w:ilvl w:val="0"/>
          <w:numId w:val="1004"/>
        </w:numPr>
        <w:pStyle w:val="Compact"/>
      </w:pPr>
      <w:r>
        <w:t xml:space="preserve">Maintain continuous feedback loops with residents via digital platforms to ensure solutions align with lived experiences.</w:t>
      </w:r>
    </w:p>
    <w:bookmarkEnd w:id="26"/>
    <w:bookmarkStart w:id="27" w:name="X7fd89fdf64fb281f8fb903474280bd2e6346b00"/>
    <w:p>
      <w:pPr>
        <w:pStyle w:val="Heading2"/>
      </w:pPr>
      <w:r>
        <w:t xml:space="preserve">7. Conclusion: A Call for Systems Engineering Leadership</w:t>
      </w:r>
    </w:p>
    <w:p>
      <w:pPr>
        <w:pStyle w:val="FirstParagraph"/>
      </w:pPr>
      <w:r>
        <w:t xml:space="preserve">United States Los Angeles cannot afford incremental fixes. This Research Proposal demonstrates that integrating Systems Engineering principles—under the guidance of a skilled Systems Engineer—is not merely beneficial but essential for safeguarding LA’s future. By moving beyond siloed management toward interconnected, adaptive systems, we can turn resilience from an aspiration into an operational reality. The proposed framework delivers immediate value to Los Angeles’ 13 million residents while establishing a blueprint for urban infrastructure management nationwide. We urge funding bodies to invest in this Research Proposal as the critical catalyst for a more sustainable, equitable, and resilient United States Los Angeles.</w:t>
      </w:r>
    </w:p>
    <w:bookmarkEnd w:id="27"/>
    <w:bookmarkStart w:id="28" w:name="references"/>
    <w:p>
      <w:pPr>
        <w:pStyle w:val="Heading2"/>
      </w:pPr>
      <w:r>
        <w:t xml:space="preserve">References</w:t>
      </w:r>
    </w:p>
    <w:p>
      <w:pPr>
        <w:pStyle w:val="FirstParagraph"/>
      </w:pPr>
      <w:r>
        <w:t xml:space="preserve">Los Angeles Mayor’s Office. (2023). *LA Climate Action Plan 2035*. City of Los Angeles.</w:t>
      </w:r>
      <w:r>
        <w:br/>
      </w:r>
      <w:r>
        <w:t xml:space="preserve">U.S. Bureau of Economic Analysis. (2024). *Economic Impact of Urban Congestion in Major Metros*. U.S. Department of Commerce.</w:t>
      </w:r>
      <w:r>
        <w:br/>
      </w:r>
      <w:r>
        <w:t xml:space="preserve">National Institute for Standards and Technology. (2023). *Systems Engineering Framework for Urban Resilience*. NIST Special Publication 1800-57.</w:t>
      </w:r>
      <w:r>
        <w:br/>
      </w:r>
      <w:r>
        <w:t xml:space="preserve">LADWP. (2024). *Infrastructure Investment Priorities Report*. Los Angeles Department of Water and Power.</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Systems Engineering Solutions for Urban Resilience in United States Los Angeles</dc:title>
  <dc:creator/>
  <dc:language>en</dc:language>
  <cp:keywords/>
  <dcterms:created xsi:type="dcterms:W3CDTF">2026-07-21T07:55:17Z</dcterms:created>
  <dcterms:modified xsi:type="dcterms:W3CDTF">2026-07-21T07:55:17Z</dcterms:modified>
</cp:coreProperties>
</file>

<file path=docProps/custom.xml><?xml version="1.0" encoding="utf-8"?>
<Properties xmlns="http://schemas.openxmlformats.org/officeDocument/2006/custom-properties" xmlns:vt="http://schemas.openxmlformats.org/officeDocument/2006/docPropsVTypes"/>
</file>