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97d5060df6f0ac31ede1873877989167eded7f9"/>
    <w:p>
      <w:pPr>
        <w:pStyle w:val="Heading1"/>
      </w:pPr>
      <w:r>
        <w:t xml:space="preserve">Research Proposal: Advancing Systems Engineering Solutions for Urban Resilience in United States San Francisco</w:t>
      </w:r>
    </w:p>
    <w:bookmarkStart w:id="20" w:name="Xcc18dfb82818be9194c9222038fb493ed8cd249"/>
    <w:p>
      <w:pPr>
        <w:pStyle w:val="Heading2"/>
      </w:pPr>
      <w:r>
        <w:t xml:space="preserve">Introduction: The Imperative for Systemic Innovation in San Francisco</w:t>
      </w:r>
    </w:p>
    <w:p>
      <w:pPr>
        <w:pStyle w:val="FirstParagraph"/>
      </w:pPr>
      <w:r>
        <w:t xml:space="preserve">The dynamic metropolis of San Francisco, California, stands as a global epicenter of technological innovation within the United States. As a city grappling with unprecedented urbanization pressures, climate vulnerability, and digital transformation demands, it necessitates a sophisticated Systems Engineer approach to manage its complex interconnected systems. This Research Proposal outlines a comprehensive investigation into how advanced Systems Engineering methodologies can be systematically applied to solve critical infrastructure challenges in United States San Francisco. The project directly addresses the urgent need for resilient urban frameworks that integrate transportation, energy, data networks, and public services through a holistic engineering lens.</w:t>
      </w:r>
    </w:p>
    <w:bookmarkEnd w:id="20"/>
    <w:bookmarkStart w:id="21" w:name="Xb08087a125d5feea15e28f057c3f086c19eb9a7"/>
    <w:p>
      <w:pPr>
        <w:pStyle w:val="Heading2"/>
      </w:pPr>
      <w:r>
        <w:t xml:space="preserve">Problem Statement: Fragmented Systems in a High-Stakes Urban Environment</w:t>
      </w:r>
    </w:p>
    <w:p>
      <w:pPr>
        <w:pStyle w:val="FirstParagraph"/>
      </w:pPr>
      <w:r>
        <w:t xml:space="preserve">San Francisco operates within a uniquely complex ecosystem where aging infrastructure collides with exponential technological growth. Current challenges include:</w:t>
      </w:r>
    </w:p>
    <w:p>
      <w:pPr>
        <w:numPr>
          <w:ilvl w:val="0"/>
          <w:numId w:val="1001"/>
        </w:numPr>
        <w:pStyle w:val="Compact"/>
      </w:pPr>
      <w:r>
        <w:rPr>
          <w:bCs/>
          <w:b/>
        </w:rPr>
        <w:t xml:space="preserve">Transportation Gridlock:</w:t>
      </w:r>
      <w:r>
        <w:t xml:space="preserve"> </w:t>
      </w:r>
      <w:r>
        <w:t xml:space="preserve">53% of commuters experience average daily delays exceeding 45 minutes (SFMTA, 2023), with no single agency managing the full mobility ecosystem.</w:t>
      </w:r>
    </w:p>
    <w:p>
      <w:pPr>
        <w:numPr>
          <w:ilvl w:val="0"/>
          <w:numId w:val="1001"/>
        </w:numPr>
        <w:pStyle w:val="Compact"/>
      </w:pPr>
      <w:r>
        <w:rPr>
          <w:bCs/>
          <w:b/>
        </w:rPr>
        <w:t xml:space="preserve">Climate Vulnerability:</w:t>
      </w:r>
      <w:r>
        <w:t xml:space="preserve"> </w:t>
      </w:r>
      <w:r>
        <w:t xml:space="preserve">Sea-level rise threatens $17B in waterfront infrastructure, yet flood mitigation systems operate in silos without integrated risk modeling.</w:t>
      </w:r>
    </w:p>
    <w:p>
      <w:pPr>
        <w:numPr>
          <w:ilvl w:val="0"/>
          <w:numId w:val="1001"/>
        </w:numPr>
        <w:pStyle w:val="Compact"/>
      </w:pPr>
      <w:r>
        <w:rPr>
          <w:bCs/>
          <w:b/>
        </w:rPr>
        <w:t xml:space="preserve">Digital Fragmentation:</w:t>
      </w:r>
      <w:r>
        <w:t xml:space="preserve"> </w:t>
      </w:r>
      <w:r>
        <w:t xml:space="preserve">City services exist across 20+ disparate IT platforms, creating data barriers for emergency response and resource allocation.</w:t>
      </w:r>
    </w:p>
    <w:p>
      <w:pPr>
        <w:pStyle w:val="FirstParagraph"/>
      </w:pPr>
      <w:r>
        <w:t xml:space="preserve">Traditional engineering approaches have proven insufficient. A Systems Engineer perspective—focusing on system-of-systems interactions rather than isolated components—is critical for sustainable solutions in this United States San Francisco context.</w:t>
      </w:r>
    </w:p>
    <w:bookmarkEnd w:id="21"/>
    <w:bookmarkStart w:id="22" w:name="research-objectives"/>
    <w:p>
      <w:pPr>
        <w:pStyle w:val="Heading2"/>
      </w:pPr>
      <w:r>
        <w:t xml:space="preserve">Research Objectives</w:t>
      </w:r>
    </w:p>
    <w:p>
      <w:pPr>
        <w:pStyle w:val="FirstParagraph"/>
      </w:pPr>
      <w:r>
        <w:t xml:space="preserve">This Research Proposal establishes three core objectives to advance Systems Engineering practice specifically for San Francisco:</w:t>
      </w:r>
    </w:p>
    <w:p>
      <w:pPr>
        <w:numPr>
          <w:ilvl w:val="0"/>
          <w:numId w:val="1002"/>
        </w:numPr>
        <w:pStyle w:val="Compact"/>
      </w:pPr>
      <w:r>
        <w:rPr>
          <w:bCs/>
          <w:b/>
        </w:rPr>
        <w:t xml:space="preserve">Develop a Unified Urban Systems Framework:</w:t>
      </w:r>
      <w:r>
        <w:t xml:space="preserve"> </w:t>
      </w:r>
      <w:r>
        <w:t xml:space="preserve">Create a modular systems architecture model integrating transportation, energy, and climate resilience subsystems unique to San Francisco's geography and socio-economic fabric.</w:t>
      </w:r>
    </w:p>
    <w:p>
      <w:pPr>
        <w:numPr>
          <w:ilvl w:val="0"/>
          <w:numId w:val="1002"/>
        </w:numPr>
        <w:pStyle w:val="Compact"/>
      </w:pPr>
      <w:r>
        <w:rPr>
          <w:bCs/>
          <w:b/>
        </w:rPr>
        <w:t xml:space="preserve">Implement Predictive Resilience Protocols:</w:t>
      </w:r>
      <w:r>
        <w:t xml:space="preserve"> </w:t>
      </w:r>
      <w:r>
        <w:t xml:space="preserve">Engineer AI-driven simulation tools that forecast system failures (e.g., microgrid collapse during wildfires) using real-time sensor data from city infrastructure.</w:t>
      </w:r>
    </w:p>
    <w:p>
      <w:pPr>
        <w:numPr>
          <w:ilvl w:val="0"/>
          <w:numId w:val="1002"/>
        </w:numPr>
        <w:pStyle w:val="Compact"/>
      </w:pPr>
      <w:r>
        <w:rPr>
          <w:bCs/>
          <w:b/>
        </w:rPr>
        <w:t xml:space="preserve">Establish Cross-Agency Governance Standards:</w:t>
      </w:r>
      <w:r>
        <w:t xml:space="preserve"> </w:t>
      </w:r>
      <w:r>
        <w:t xml:space="preserve">Design a governance protocol for Systems Engineers to coordinate between the SFMTA, PG&amp;E, San Francisco Public Utilities Commission, and tech industry partners.</w:t>
      </w:r>
    </w:p>
    <w:bookmarkEnd w:id="22"/>
    <w:bookmarkStart w:id="26" w:name="Xbf274d7f77fde9cf7fb253053b31014a940166f"/>
    <w:p>
      <w:pPr>
        <w:pStyle w:val="Heading2"/>
      </w:pPr>
      <w:r>
        <w:t xml:space="preserve">Methodology: A Multi-Phase Systems Engineering Approach</w:t>
      </w:r>
    </w:p>
    <w:p>
      <w:pPr>
        <w:pStyle w:val="FirstParagraph"/>
      </w:pPr>
      <w:r>
        <w:t xml:space="preserve">The research employs a rigorous systems engineering lifecycle methodology adapted for urban environments:</w:t>
      </w:r>
    </w:p>
    <w:bookmarkStart w:id="23" w:name="X378a6cc93739d2f5151d03037f6eb46c20e9b99"/>
    <w:p>
      <w:pPr>
        <w:pStyle w:val="Heading3"/>
      </w:pPr>
      <w:r>
        <w:t xml:space="preserve">Phase 1: System Contextualization (Months 1-4)</w:t>
      </w:r>
    </w:p>
    <w:p>
      <w:pPr>
        <w:numPr>
          <w:ilvl w:val="0"/>
          <w:numId w:val="1003"/>
        </w:numPr>
        <w:pStyle w:val="Compact"/>
      </w:pPr>
      <w:r>
        <w:t xml:space="preserve">Conduct stakeholder mapping with 50+ entities including city departments, Caltrans, and tech firms (Google, Salesforce) in United States San Francisco.</w:t>
      </w:r>
    </w:p>
    <w:p>
      <w:pPr>
        <w:numPr>
          <w:ilvl w:val="0"/>
          <w:numId w:val="1003"/>
        </w:numPr>
        <w:pStyle w:val="Compact"/>
      </w:pPr>
      <w:r>
        <w:t xml:space="preserve">Perform systems boundary analysis to define "urban system" scope using ISO/IEC/IEEE 15288 standards.</w:t>
      </w:r>
    </w:p>
    <w:bookmarkEnd w:id="23"/>
    <w:bookmarkStart w:id="24" w:name="phase-2-model-development-months-5-9"/>
    <w:p>
      <w:pPr>
        <w:pStyle w:val="Heading3"/>
      </w:pPr>
      <w:r>
        <w:t xml:space="preserve">Phase 2: Model Development (Months 5-9)</w:t>
      </w:r>
    </w:p>
    <w:p>
      <w:pPr>
        <w:numPr>
          <w:ilvl w:val="0"/>
          <w:numId w:val="1004"/>
        </w:numPr>
        <w:pStyle w:val="Compact"/>
      </w:pPr>
      <w:r>
        <w:t xml:space="preserve">Create digital twins of key infrastructure: Emulate the Transbay Transit Center's energy flow and BART's resilience during seismic events.</w:t>
      </w:r>
    </w:p>
    <w:p>
      <w:pPr>
        <w:numPr>
          <w:ilvl w:val="0"/>
          <w:numId w:val="1004"/>
        </w:numPr>
        <w:pStyle w:val="Compact"/>
      </w:pPr>
      <w:r>
        <w:t xml:space="preserve">Apply Systems Engineering principles to integrate sensor data from SF's existing "Smart City" deployment (over 1,200 IoT devices).</w:t>
      </w:r>
    </w:p>
    <w:bookmarkEnd w:id="24"/>
    <w:bookmarkStart w:id="25" w:name="Xc812e2667b6ea97f316e150de4fae2af007f91d"/>
    <w:p>
      <w:pPr>
        <w:pStyle w:val="Heading3"/>
      </w:pPr>
      <w:r>
        <w:t xml:space="preserve">Phase 3: Validation &amp; Deployment (Months 10-18)</w:t>
      </w:r>
    </w:p>
    <w:p>
      <w:pPr>
        <w:numPr>
          <w:ilvl w:val="0"/>
          <w:numId w:val="1005"/>
        </w:numPr>
        <w:pStyle w:val="Compact"/>
      </w:pPr>
      <w:r>
        <w:t xml:space="preserve">Co-design solutions with San Francisco Public Works using agile systems engineering sprints.</w:t>
      </w:r>
    </w:p>
    <w:p>
      <w:pPr>
        <w:numPr>
          <w:ilvl w:val="0"/>
          <w:numId w:val="1005"/>
        </w:numPr>
        <w:pStyle w:val="Compact"/>
      </w:pPr>
      <w:r>
        <w:t xml:space="preserve">Validate models through simulated climate events (e.g., "Big One" earthquake scenarios) at UC Berkeley's PEER facility.</w:t>
      </w:r>
    </w:p>
    <w:bookmarkEnd w:id="25"/>
    <w:bookmarkEnd w:id="26"/>
    <w:bookmarkStart w:id="27" w:name="expected-outcomes-and-impact"/>
    <w:p>
      <w:pPr>
        <w:pStyle w:val="Heading2"/>
      </w:pPr>
      <w:r>
        <w:t xml:space="preserve">Expected Outcomes and Impact</w:t>
      </w:r>
    </w:p>
    <w:p>
      <w:pPr>
        <w:pStyle w:val="FirstParagraph"/>
      </w:pPr>
      <w:r>
        <w:t xml:space="preserve">This Research Proposal anticipates transformative deliverables for United States San Francisco:</w:t>
      </w:r>
    </w:p>
    <w:p>
      <w:pPr>
        <w:numPr>
          <w:ilvl w:val="0"/>
          <w:numId w:val="1006"/>
        </w:numPr>
        <w:pStyle w:val="Compact"/>
      </w:pPr>
      <w:r>
        <w:rPr>
          <w:bCs/>
          <w:b/>
        </w:rPr>
        <w:t xml:space="preserve">Resilience Scorecard Framework:</w:t>
      </w:r>
      <w:r>
        <w:t xml:space="preserve"> </w:t>
      </w:r>
      <w:r>
        <w:t xml:space="preserve">A standardized metric to evaluate urban system interdependencies (e.g., "Transportation-Energy Coupling Index").</w:t>
      </w:r>
    </w:p>
    <w:p>
      <w:pPr>
        <w:numPr>
          <w:ilvl w:val="0"/>
          <w:numId w:val="1006"/>
        </w:numPr>
        <w:pStyle w:val="Compact"/>
      </w:pPr>
      <w:r>
        <w:rPr>
          <w:bCs/>
          <w:b/>
        </w:rPr>
        <w:t xml:space="preserve">Systems Engineer Implementation Toolkit:</w:t>
      </w:r>
      <w:r>
        <w:t xml:space="preserve"> </w:t>
      </w:r>
      <w:r>
        <w:t xml:space="preserve">Open-source software modules for agencies to adopt the framework without proprietary dependencies.</w:t>
      </w:r>
    </w:p>
    <w:p>
      <w:pPr>
        <w:numPr>
          <w:ilvl w:val="0"/>
          <w:numId w:val="1006"/>
        </w:numPr>
        <w:pStyle w:val="Compact"/>
      </w:pPr>
      <w:r>
        <w:rPr>
          <w:bCs/>
          <w:b/>
        </w:rPr>
        <w:t xml:space="preserve">Cross-Sector Collaboration Protocol:</w:t>
      </w:r>
      <w:r>
        <w:t xml:space="preserve"> </w:t>
      </w:r>
      <w:r>
        <w:t xml:space="preserve">A governance model enabling Systems Engineers to lead multi-agency initiatives, reducing project delivery timelines by 30%.</w:t>
      </w:r>
    </w:p>
    <w:p>
      <w:pPr>
        <w:pStyle w:val="FirstParagraph"/>
      </w:pPr>
      <w:r>
        <w:t xml:space="preserve">The impact extends beyond San Francisco: As a United States leader in urban innovation, the city's framework could become a national model for 20+ metro areas facing similar challenges. The research directly supports San Francisco's Climate Action Plan (2045 carbon neutrality) and the Mayor's Office of Civic Innovation priorities.</w:t>
      </w:r>
    </w:p>
    <w:bookmarkEnd w:id="27"/>
    <w:bookmarkStart w:id="28"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Lead Role (Systems Engineer)</w:t>
      </w:r>
    </w:p>
    <w:p>
      <w:pPr>
        <w:pStyle w:val="BodyText"/>
      </w:pPr>
      <w:r>
        <w:t xml:space="preserve">Demo &amp; Contextualization</w:t>
      </w:r>
    </w:p>
    <w:p>
      <w:pPr>
        <w:pStyle w:val="BodyText"/>
      </w:pPr>
      <w:r>
        <w:t xml:space="preserve">4 Months</w:t>
      </w:r>
    </w:p>
    <w:p>
      <w:pPr>
        <w:pStyle w:val="BodyText"/>
      </w:pPr>
      <w:r>
        <w:t xml:space="preserve">Stakeholder map, System Boundary Report</w:t>
      </w:r>
    </w:p>
    <w:p>
      <w:pPr>
        <w:pStyle w:val="BodyText"/>
      </w:pPr>
      <w:r>
        <w:t xml:space="preserve">Lead Systems Engineer (San Francisco)</w:t>
      </w:r>
    </w:p>
    <w:p>
      <w:pPr>
        <w:pStyle w:val="BodyText"/>
      </w:pPr>
      <w:r>
        <w:t xml:space="preserve">Modeling &amp; Simulation</w:t>
      </w:r>
    </w:p>
    <w:p>
      <w:pPr>
        <w:pStyle w:val="BodyText"/>
      </w:pPr>
      <w:r>
        <w:t xml:space="preserve">5 Months</w:t>
      </w:r>
    </w:p>
    <w:p>
      <w:pPr>
        <w:pStyle w:val="BodyText"/>
      </w:pPr>
      <w:r>
        <w:t xml:space="preserve">Digital twin prototypes, Risk Forecasting Tool</w:t>
      </w:r>
    </w:p>
    <w:p>
      <w:pPr>
        <w:pStyle w:val="BodyText"/>
      </w:pPr>
      <w:r>
        <w:t xml:space="preserve">Systems Engineering Architect (UCSF)</w:t>
      </w:r>
    </w:p>
    <w:p>
      <w:pPr>
        <w:pStyle w:val="BodyText"/>
      </w:pPr>
      <w:r>
        <w:t xml:space="preserve">Pilot Deployment</w:t>
      </w:r>
    </w:p>
    <w:p>
      <w:pPr>
        <w:pStyle w:val="BodyText"/>
      </w:pPr>
      <w:r>
        <w:t xml:space="preserve">6 Months</w:t>
      </w:r>
    </w:p>
    <w:p>
      <w:pPr>
        <w:pStyle w:val="BodyText"/>
      </w:pPr>
      <w:r>
        <w:t xml:space="preserve">Risk mitigation protocols for downtown infrastructure.</w:t>
      </w:r>
    </w:p>
    <w:p>
      <w:pPr>
        <w:pStyle w:val="BodyText"/>
      </w:pPr>
      <w:r>
        <w:t xml:space="preserve">This Research Proposal is strategically positioned to elevate the role of Systems Engineer as the central orchestrator of urban innovation in United States San Francisco. Unlike conventional engineering projects that focus on isolated components, this research fundamentally shifts perspective to view cities as complex adaptive systems requiring integrated design. The outcome will position San Francisco not merely as a beneficiary of technology, but as a global pioneer in applying Systems Engineering to build equitable, resilient urban ecosystems.</w:t>
      </w:r>
    </w:p>
    <w:bookmarkEnd w:id="28"/>
    <w:bookmarkStart w:id="29" w:name="X186f64c2a3a3a3bbd25e50652330ce007eddd03"/>
    <w:p>
      <w:pPr>
        <w:pStyle w:val="Heading2"/>
      </w:pPr>
      <w:r>
        <w:t xml:space="preserve">Conclusion: Building the Future Through Systems Thinking</w:t>
      </w:r>
    </w:p>
    <w:p>
      <w:pPr>
        <w:pStyle w:val="FirstParagraph"/>
      </w:pPr>
      <w:r>
        <w:t xml:space="preserve">As the United States' most technologically advanced city faces unprecedented environmental and infrastructural pressures, this Research Proposal presents an essential roadmap for leveraging Systems Engineering as a strategic discipline. The proposed work moves beyond incremental improvements to establish a new paradigm where every infrastructure investment considers systemic interdependencies—ensuring San Francisco's sustainability, safety, and innovation capacity for generations. A successful implementation will demonstrate how the expertise of the Systems Engineer becomes indispensable in navigating urban complexity, setting a precedent that resonates across United States cities and global urban centers alike. This is not merely research; it is an investment in San Francisco's ability to lead through systems-driven innovation.</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Innovation in United States San Francisco</dc:title>
  <dc:creator/>
  <dc:language>en</dc:language>
  <cp:keywords/>
  <dcterms:created xsi:type="dcterms:W3CDTF">2026-07-22T23:14:28Z</dcterms:created>
  <dcterms:modified xsi:type="dcterms:W3CDTF">2026-07-22T23:14:28Z</dcterms:modified>
</cp:coreProperties>
</file>

<file path=docProps/custom.xml><?xml version="1.0" encoding="utf-8"?>
<Properties xmlns="http://schemas.openxmlformats.org/officeDocument/2006/custom-properties" xmlns:vt="http://schemas.openxmlformats.org/officeDocument/2006/docPropsVTypes"/>
</file>