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Traditional</w:t>
      </w:r>
      <w:r>
        <w:t xml:space="preserve"> </w:t>
      </w:r>
      <w:r>
        <w:t xml:space="preserve">Tailoring</w:t>
      </w:r>
      <w:r>
        <w:t xml:space="preserve"> </w:t>
      </w:r>
      <w:r>
        <w:t xml:space="preserve">Practices</w:t>
      </w:r>
      <w:r>
        <w:t xml:space="preserve"> </w:t>
      </w:r>
      <w:r>
        <w:t xml:space="preserve">in</w:t>
      </w:r>
      <w:r>
        <w:t xml:space="preserve"> </w:t>
      </w:r>
      <w:r>
        <w:t xml:space="preserve">Islamabad,</w:t>
      </w:r>
      <w:r>
        <w:t xml:space="preserve"> </w:t>
      </w:r>
      <w:r>
        <w:t xml:space="preserve">Pakistan</w:t>
      </w:r>
    </w:p>
    <w:bookmarkStart w:id="34" w:name="Xe0429264045cd34484996b0dca431abb7410dc5"/>
    <w:p>
      <w:pPr>
        <w:pStyle w:val="Heading1"/>
      </w:pPr>
      <w:r>
        <w:t xml:space="preserve">Research Proposal: Modernizing Traditional Tailoring Practices in Islamabad, Pakistan</w:t>
      </w:r>
    </w:p>
    <w:bookmarkStart w:id="20" w:name="introduction-and-background"/>
    <w:p>
      <w:pPr>
        <w:pStyle w:val="Heading2"/>
      </w:pPr>
      <w:r>
        <w:t xml:space="preserve">1. Introduction and Background</w:t>
      </w:r>
    </w:p>
    <w:p>
      <w:pPr>
        <w:pStyle w:val="FirstParagraph"/>
      </w:pPr>
      <w:r>
        <w:t xml:space="preserve">The tailoring industry remains a cornerstone of Pakistan's cultural and economic fabric, particularly in Islamabad—the nation's capital city. With over 50% of the population relying on locally made clothing for daily wear, traditional tailors (</w:t>
      </w:r>
      <w:r>
        <w:rPr>
          <w:iCs/>
          <w:i/>
        </w:rPr>
        <w:t xml:space="preserve">tailors</w:t>
      </w:r>
      <w:r>
        <w:t xml:space="preserve">) form an indispensable part of Pakistan Islamabad's urban landscape. However, despite their historical significance, this sector faces severe challenges including outdated techniques, limited market access, and competition from fast-fashion retailers. This Research Proposal addresses the urgent need to modernize</w:t>
      </w:r>
      <w:r>
        <w:t xml:space="preserve"> </w:t>
      </w:r>
      <w:r>
        <w:rPr>
          <w:iCs/>
          <w:i/>
        </w:rPr>
        <w:t xml:space="preserve">tailor</w:t>
      </w:r>
      <w:r>
        <w:t xml:space="preserve">-centric businesses in Islamabad through technology integration and sustainable practices while preserving cultural heritage. Without intervention, the sector risks losing 35% of its workforce by 2030 (Pakistan Bureau of Statistics, 2023), threatening both livelihoods and national textile identity.</w:t>
      </w:r>
    </w:p>
    <w:bookmarkEnd w:id="20"/>
    <w:bookmarkStart w:id="21" w:name="problem-statement"/>
    <w:p>
      <w:pPr>
        <w:pStyle w:val="Heading2"/>
      </w:pPr>
      <w:r>
        <w:t xml:space="preserve">2. Problem Statement</w:t>
      </w:r>
    </w:p>
    <w:p>
      <w:pPr>
        <w:pStyle w:val="FirstParagraph"/>
      </w:pPr>
      <w:r>
        <w:t xml:space="preserve">In Islamabad, traditional tailoring shops operate in a fragmented ecosystem characterized by manual measurement systems, paper-based order tracking, and minimal digital presence. While these businesses cater to 70% of Islamabad's middle-to-high-income demographics seeking customized attire (especially for formal wear and cultural garments like shalwar kameez), they struggle with:</w:t>
      </w:r>
    </w:p>
    <w:p>
      <w:pPr>
        <w:numPr>
          <w:ilvl w:val="0"/>
          <w:numId w:val="1001"/>
        </w:numPr>
        <w:pStyle w:val="Compact"/>
      </w:pPr>
      <w:r>
        <w:t xml:space="preserve">High operational costs due to inefficient material utilization</w:t>
      </w:r>
    </w:p>
    <w:p>
      <w:pPr>
        <w:numPr>
          <w:ilvl w:val="0"/>
          <w:numId w:val="1001"/>
        </w:numPr>
        <w:pStyle w:val="Compact"/>
      </w:pPr>
      <w:r>
        <w:t xml:space="preserve">Difficulty attracting younger customers (&lt;18-35 age group) unfamiliar with traditional methods</w:t>
      </w:r>
    </w:p>
    <w:p>
      <w:pPr>
        <w:numPr>
          <w:ilvl w:val="0"/>
          <w:numId w:val="1001"/>
        </w:numPr>
        <w:pStyle w:val="Compact"/>
      </w:pPr>
      <w:r>
        <w:t xml:space="preserve">Lack of e-commerce integration despite 68% of Islamabad residents using mobile internet (Pew Research, 2024)</w:t>
      </w:r>
    </w:p>
    <w:p>
      <w:pPr>
        <w:numPr>
          <w:ilvl w:val="0"/>
          <w:numId w:val="1001"/>
        </w:numPr>
        <w:pStyle w:val="Compact"/>
      </w:pPr>
      <w:r>
        <w:t xml:space="preserve">Minimal sustainability practices contributing to textile waste (estimated at 4.5kg per tailor annually)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Document current operational workflows of 150+ tailoring units across Islamabad's commercial zones (F-7, G-6, Blue Area)</w:t>
      </w:r>
    </w:p>
    <w:p>
      <w:pPr>
        <w:numPr>
          <w:ilvl w:val="0"/>
          <w:numId w:val="1002"/>
        </w:numPr>
        <w:pStyle w:val="Compact"/>
      </w:pPr>
      <w:r>
        <w:t xml:space="preserve">Develop a prototype digital platform for custom garment production with AI-driven pattern optimization</w:t>
      </w:r>
    </w:p>
    <w:p>
      <w:pPr>
        <w:numPr>
          <w:ilvl w:val="0"/>
          <w:numId w:val="1002"/>
        </w:numPr>
        <w:pStyle w:val="Compact"/>
      </w:pPr>
      <w:r>
        <w:t xml:space="preserve">Assess market viability of eco-friendly fabric alternatives within Pakistan Islamabad's cultural context</w:t>
      </w:r>
    </w:p>
    <w:p>
      <w:pPr>
        <w:numPr>
          <w:ilvl w:val="0"/>
          <w:numId w:val="1002"/>
        </w:numPr>
        <w:pStyle w:val="Compact"/>
      </w:pPr>
      <w:r>
        <w:t xml:space="preserve">Create a training framework to transition traditional tailors toward tech-enhanced, sustainable practices</w:t>
      </w:r>
    </w:p>
    <w:bookmarkEnd w:id="22"/>
    <w:bookmarkStart w:id="23" w:name="literature-review-key-gaps"/>
    <w:p>
      <w:pPr>
        <w:pStyle w:val="Heading2"/>
      </w:pPr>
      <w:r>
        <w:t xml:space="preserve">4. Literature Review (Key Gaps)</w:t>
      </w:r>
    </w:p>
    <w:p>
      <w:pPr>
        <w:pStyle w:val="FirstParagraph"/>
      </w:pPr>
      <w:r>
        <w:t xml:space="preserve">Existing research focuses on large-scale textile manufacturing but overlooks artisanal tailoring. A 2023 study by NUST Islamabad noted that "58% of tailors lack digital literacy," while the Sindh Textile Board report (2022) failed to address cultural adaptation in technology adoption. Crucially, no research has examined how digital tools can coexist with Pakistan's heritage-centric fashion values—especially for events like Eid or weddings where custom wear is essential. This gap necessitates our Islamabad-specific investigation.</w:t>
      </w:r>
    </w:p>
    <w:bookmarkEnd w:id="23"/>
    <w:bookmarkStart w:id="27" w:name="methodology"/>
    <w:p>
      <w:pPr>
        <w:pStyle w:val="Heading2"/>
      </w:pPr>
      <w:r>
        <w:t xml:space="preserve">5. Methodology</w:t>
      </w:r>
    </w:p>
    <w:p>
      <w:pPr>
        <w:pStyle w:val="FirstParagraph"/>
      </w:pPr>
      <w:r>
        <w:t xml:space="preserve">We propose a mixed-methods approach over 18 months:</w:t>
      </w:r>
    </w:p>
    <w:bookmarkStart w:id="24" w:name="phase-1-field-assessment-months-1-4"/>
    <w:p>
      <w:pPr>
        <w:pStyle w:val="Heading3"/>
      </w:pPr>
      <w:r>
        <w:t xml:space="preserve">Phase 1: Field Assessment (Months 1-4)</w:t>
      </w:r>
    </w:p>
    <w:p>
      <w:pPr>
        <w:numPr>
          <w:ilvl w:val="0"/>
          <w:numId w:val="1003"/>
        </w:numPr>
        <w:pStyle w:val="Compact"/>
      </w:pPr>
      <w:r>
        <w:rPr>
          <w:bCs/>
          <w:b/>
        </w:rPr>
        <w:t xml:space="preserve">Surveys &amp; Focus Groups:</w:t>
      </w:r>
      <w:r>
        <w:t xml:space="preserve"> </w:t>
      </w:r>
      <w:r>
        <w:t xml:space="preserve">Administer structured questionnaires to 200 tailors in Islamabad's key markets (e.g., Khar Road, DHA). Conduct focus groups with 30 customers to understand service expectations.</w:t>
      </w:r>
    </w:p>
    <w:p>
      <w:pPr>
        <w:numPr>
          <w:ilvl w:val="0"/>
          <w:numId w:val="1003"/>
        </w:numPr>
        <w:pStyle w:val="Compact"/>
      </w:pPr>
      <w:r>
        <w:rPr>
          <w:bCs/>
          <w:b/>
        </w:rPr>
        <w:t xml:space="preserve">Process Mapping:</w:t>
      </w:r>
      <w:r>
        <w:t xml:space="preserve"> </w:t>
      </w:r>
      <w:r>
        <w:t xml:space="preserve">Document workflow bottlenecks using time-motion studies at selected tailoring units.</w:t>
      </w:r>
    </w:p>
    <w:bookmarkEnd w:id="24"/>
    <w:bookmarkStart w:id="25" w:name="phase-2-solution-development-months-5-10"/>
    <w:p>
      <w:pPr>
        <w:pStyle w:val="Heading3"/>
      </w:pPr>
      <w:r>
        <w:t xml:space="preserve">Phase 2: Solution Development (Months 5-10)</w:t>
      </w:r>
    </w:p>
    <w:p>
      <w:pPr>
        <w:numPr>
          <w:ilvl w:val="0"/>
          <w:numId w:val="1004"/>
        </w:numPr>
        <w:pStyle w:val="Compact"/>
      </w:pPr>
      <w:r>
        <w:rPr>
          <w:bCs/>
          <w:b/>
        </w:rPr>
        <w:t xml:space="preserve">Digital Platform Prototype:</w:t>
      </w:r>
      <w:r>
        <w:t xml:space="preserve"> </w:t>
      </w:r>
      <w:r>
        <w:t xml:space="preserve">Co-design a mobile app with local tailors, featuring virtual fittings, fabric sustainability scores, and QR-based order tracking. Partnering with Islamabad-based tech startup "Nexus Innovate."</w:t>
      </w:r>
    </w:p>
    <w:p>
      <w:pPr>
        <w:numPr>
          <w:ilvl w:val="0"/>
          <w:numId w:val="1004"/>
        </w:numPr>
        <w:pStyle w:val="Compact"/>
      </w:pPr>
      <w:r>
        <w:rPr>
          <w:bCs/>
          <w:b/>
        </w:rPr>
        <w:t xml:space="preserve">Sustainable Material Pilot:</w:t>
      </w:r>
      <w:r>
        <w:t xml:space="preserve"> </w:t>
      </w:r>
      <w:r>
        <w:t xml:space="preserve">Collaborate with Lahore Textile Mills to test recycled cotton blends in 50 tailor workshops (measuring cost impact vs. traditional fabrics).</w:t>
      </w:r>
    </w:p>
    <w:bookmarkEnd w:id="25"/>
    <w:bookmarkStart w:id="26" w:name="Xe98ad898d58aa47373747aea52a046f1c23e4b8"/>
    <w:p>
      <w:pPr>
        <w:pStyle w:val="Heading3"/>
      </w:pPr>
      <w:r>
        <w:t xml:space="preserve">Phase 3: Implementation &amp; Evaluation (Months 11-18)</w:t>
      </w:r>
    </w:p>
    <w:p>
      <w:pPr>
        <w:numPr>
          <w:ilvl w:val="0"/>
          <w:numId w:val="1005"/>
        </w:numPr>
        <w:pStyle w:val="Compact"/>
      </w:pPr>
      <w:r>
        <w:rPr>
          <w:bCs/>
          <w:b/>
        </w:rPr>
        <w:t xml:space="preserve">Training Program:</w:t>
      </w:r>
      <w:r>
        <w:t xml:space="preserve"> </w:t>
      </w:r>
      <w:r>
        <w:t xml:space="preserve">Roll out "Digital Tailor Certification" workshops across Islamabad, with certification from Pakistan Textile Council.</w:t>
      </w:r>
    </w:p>
    <w:p>
      <w:pPr>
        <w:numPr>
          <w:ilvl w:val="0"/>
          <w:numId w:val="1005"/>
        </w:numPr>
        <w:pStyle w:val="Compact"/>
      </w:pPr>
      <w:r>
        <w:rPr>
          <w:bCs/>
          <w:b/>
        </w:rPr>
        <w:t xml:space="preserve">Evaluation Metrics:</w:t>
      </w:r>
      <w:r>
        <w:t xml:space="preserve"> </w:t>
      </w:r>
      <w:r>
        <w:t xml:space="preserve">Track KPIs: Order fulfillment speed (target: 20% reduction), waste reduction (target: 30% decrease), and customer retention rates.</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6"/>
        </w:numPr>
        <w:pStyle w:val="Compact"/>
      </w:pPr>
      <w:r>
        <w:t xml:space="preserve">A scalable digital toolkit for tailors in Pakistan Islamabad, reducing measurement errors by 40% through AI pattern-matching</w:t>
      </w:r>
    </w:p>
    <w:p>
      <w:pPr>
        <w:numPr>
          <w:ilvl w:val="0"/>
          <w:numId w:val="1006"/>
        </w:numPr>
        <w:pStyle w:val="Compact"/>
      </w:pPr>
      <w:r>
        <w:t xml:space="preserve">A culturally attuned sustainability framework validated for South Asian custom wear (e.g., adapting to regional fabric preferences like khadi and shantoon)</w:t>
      </w:r>
    </w:p>
    <w:p>
      <w:pPr>
        <w:numPr>
          <w:ilvl w:val="0"/>
          <w:numId w:val="1006"/>
        </w:numPr>
        <w:pStyle w:val="Compact"/>
      </w:pPr>
      <w:r>
        <w:t xml:space="preserve">Policy recommendations for the Islamabad Capital Territory Government on tailoring sector incentives, including tax breaks for eco-certified workshops</w:t>
      </w:r>
    </w:p>
    <w:p>
      <w:pPr>
        <w:numPr>
          <w:ilvl w:val="0"/>
          <w:numId w:val="1006"/>
        </w:numPr>
        <w:pStyle w:val="Compact"/>
      </w:pPr>
      <w:r>
        <w:t xml:space="preserve">Training modules adopted by 10+ vocational institutes (e.g., Pakistan Institute of Fashion &amp; Design in Islamabad)</w:t>
      </w:r>
    </w:p>
    <w:bookmarkEnd w:id="28"/>
    <w:bookmarkStart w:id="29" w:name="significance-to-pakistan-islamabad"/>
    <w:p>
      <w:pPr>
        <w:pStyle w:val="Heading2"/>
      </w:pPr>
      <w:r>
        <w:t xml:space="preserve">7. Significance to Pakistan Islamabad</w:t>
      </w:r>
    </w:p>
    <w:p>
      <w:pPr>
        <w:pStyle w:val="FirstParagraph"/>
      </w:pPr>
      <w:r>
        <w:t xml:space="preserve">The success of this project will directly address two national priorities: the Prime Minister's "Digital Pakistan" initiative and the Sustainable Development Goals for decent work (SDG 8). By transforming traditional tailors into tech-enabled artisans, we empower:</w:t>
      </w:r>
    </w:p>
    <w:p>
      <w:pPr>
        <w:numPr>
          <w:ilvl w:val="0"/>
          <w:numId w:val="1007"/>
        </w:numPr>
        <w:pStyle w:val="Compact"/>
      </w:pPr>
      <w:r>
        <w:rPr>
          <w:bCs/>
          <w:b/>
        </w:rPr>
        <w:t xml:space="preserve">Economic Resilience:</w:t>
      </w:r>
      <w:r>
        <w:t xml:space="preserve"> </w:t>
      </w:r>
      <w:r>
        <w:t xml:space="preserve">Potential to create 200+ new digital jobs in Islamabad's tailor hubs</w:t>
      </w:r>
    </w:p>
    <w:p>
      <w:pPr>
        <w:numPr>
          <w:ilvl w:val="0"/>
          <w:numId w:val="1007"/>
        </w:numPr>
        <w:pStyle w:val="Compact"/>
      </w:pPr>
      <w:r>
        <w:rPr>
          <w:bCs/>
          <w:b/>
        </w:rPr>
        <w:t xml:space="preserve">Cultural Preservation:</w:t>
      </w:r>
      <w:r>
        <w:t xml:space="preserve"> </w:t>
      </w:r>
      <w:r>
        <w:t xml:space="preserve">Modernizing practices without diluting heritage—ensuring Islamabad remains the epicenter of South Asian custom tailoring</w:t>
      </w:r>
    </w:p>
    <w:p>
      <w:pPr>
        <w:numPr>
          <w:ilvl w:val="0"/>
          <w:numId w:val="1007"/>
        </w:numPr>
        <w:pStyle w:val="Compact"/>
      </w:pPr>
      <w:r>
        <w:rPr>
          <w:bCs/>
          <w:b/>
        </w:rPr>
        <w:t xml:space="preserve">Sustainable Growth:</w:t>
      </w:r>
      <w:r>
        <w:t xml:space="preserve"> </w:t>
      </w:r>
      <w:r>
        <w:t xml:space="preserve">Reducing textile waste aligns with Pakistan's Climate Action Plan 2030, positioning Islamabad as a green fashion hub</w:t>
      </w:r>
    </w:p>
    <w:bookmarkEnd w:id="29"/>
    <w:bookmarkStart w:id="30" w:name="timeline-and-resource-allocation"/>
    <w:p>
      <w:pPr>
        <w:pStyle w:val="Heading2"/>
      </w:pPr>
      <w:r>
        <w:t xml:space="preserve">8.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Budget Share (PKR)</w:t>
      </w:r>
    </w:p>
    <w:p>
      <w:pPr>
        <w:pStyle w:val="BodyText"/>
      </w:pPr>
      <w:r>
        <w:t xml:space="preserve">Field Assessment</w:t>
      </w:r>
    </w:p>
    <w:p>
      <w:pPr>
        <w:pStyle w:val="BodyText"/>
      </w:pPr>
      <w:r>
        <w:t xml:space="preserve">4 months</w:t>
      </w:r>
    </w:p>
    <w:p>
      <w:pPr>
        <w:pStyle w:val="BodyText"/>
      </w:pPr>
      <w:r>
        <w:t xml:space="preserve">Surveys, process mapping, stakeholder consultations</w:t>
      </w:r>
    </w:p>
    <w:p>
      <w:pPr>
        <w:pStyle w:val="BodyText"/>
      </w:pPr>
      <w:r>
        <w:t xml:space="preserve">1,200,000</w:t>
      </w:r>
    </w:p>
    <w:p>
      <w:pPr>
        <w:pStyle w:val="BodyText"/>
      </w:pPr>
      <w:r>
        <w:t xml:space="preserve">Solution Development</w:t>
      </w:r>
    </w:p>
    <w:p>
      <w:pPr>
        <w:pStyle w:val="BodyText"/>
      </w:pPr>
      <w:r>
        <w:t xml:space="preserve">6 months</w:t>
      </w:r>
    </w:p>
    <w:p>
      <w:pPr>
        <w:pStyle w:val="BodyText"/>
      </w:pPr>
      <w:r>
        <w:t xml:space="preserve">Digital platform development + material pilot testing</w:t>
      </w:r>
    </w:p>
    <w:p>
      <w:pPr>
        <w:pStyle w:val="BodyText"/>
      </w:pPr>
      <w:r>
        <w:rPr>
          <w:bCs/>
          <w:b/>
        </w:rPr>
        <w:t xml:space="preserve">Budget Share (PKR)</w:t>
      </w:r>
      <w:r>
        <w:t xml:space="preserve">: 3,500,000</w:t>
      </w:r>
    </w:p>
    <w:p>
      <w:pPr>
        <w:pStyle w:val="BodyText"/>
      </w:pPr>
      <w:r>
        <w:t xml:space="preserve">Implementation &amp; Evaluation</w:t>
      </w:r>
    </w:p>
    <w:p>
      <w:pPr>
        <w:pStyle w:val="BodyText"/>
      </w:pPr>
      <w:r>
        <w:t xml:space="preserve">8 months</w:t>
      </w:r>
    </w:p>
    <w:p>
      <w:pPr>
        <w:numPr>
          <w:ilvl w:val="0"/>
          <w:numId w:val="1008"/>
        </w:numPr>
        <w:pStyle w:val="Compact"/>
      </w:pPr>
      <w:r>
        <w:t xml:space="preserve">Training rollout, impact assessment, policy drafting</w:t>
      </w:r>
    </w:p>
    <w:p>
      <w:pPr>
        <w:pStyle w:val="FirstParagraph"/>
      </w:pPr>
      <w:r>
        <w:rPr>
          <w:bCs/>
          <w:b/>
        </w:rPr>
        <w:t xml:space="preserve">Budget Share (PKR)</w:t>
      </w:r>
      <w:r>
        <w:t xml:space="preserve">: 2,300,000</w:t>
      </w:r>
    </w:p>
    <w:p>
      <w:pPr>
        <w:pStyle w:val="BodyText"/>
      </w:pPr>
      <w:r>
        <w:t xml:space="preserve">TOTAL</w:t>
      </w:r>
    </w:p>
    <w:p>
      <w:pPr>
        <w:pStyle w:val="BodyText"/>
      </w:pPr>
      <w:r>
        <w:t xml:space="preserve">7,000,000</w:t>
      </w:r>
    </w:p>
    <w:bookmarkEnd w:id="30"/>
    <w:bookmarkStart w:id="33" w:name="conclusion"/>
    <w:p>
      <w:pPr>
        <w:pStyle w:val="Heading2"/>
      </w:pPr>
      <w:r>
        <w:t xml:space="preserve">9. Conclusion</w:t>
      </w:r>
    </w:p>
    <w:p>
      <w:pPr>
        <w:pStyle w:val="FirstParagraph"/>
      </w:pPr>
      <w:r>
        <w:t xml:space="preserve">This Research Proposal presents a critical opportunity to revitalize Pakistan Islamabad's most culturally embedded industry while aligning with modern economic imperatives. By centering the needs of traditional tailors in our digital strategy—not replacing them but enhancing their craft—we create a model for artisanal sectors nationwide. The proposed intervention directly supports Pakistan's vision for a "Made in Pakistan" luxury segment that blends heritage with innovation, ensuring Islamabad remains the undisputed capital of South Asian custom fashion. We request funding and institutional partnerships to launch this project in Q1 2025, with pilot implementation in Islamabad's F-7 sector within 6 months of approval.</w:t>
      </w:r>
    </w:p>
    <w:bookmarkStart w:id="31" w:name="prepared-by"/>
    <w:p>
      <w:pPr>
        <w:pStyle w:val="Heading3"/>
      </w:pPr>
      <w:r>
        <w:t xml:space="preserve">Prepared By:</w:t>
      </w:r>
    </w:p>
    <w:p>
      <w:pPr>
        <w:pStyle w:val="FirstParagraph"/>
      </w:pPr>
      <w:r>
        <w:t xml:space="preserve">Dr. Aisha Raza, Senior Researcher (Textile Innovation)</w:t>
      </w:r>
      <w:r>
        <w:t xml:space="preserve"> </w:t>
      </w:r>
      <w:r>
        <w:t xml:space="preserve">Center for Sustainable Fashion, National University of Sciences &amp; Technology (NUST), Islamabad</w:t>
      </w:r>
    </w:p>
    <w:bookmarkEnd w:id="31"/>
    <w:bookmarkStart w:id="32" w:name="date"/>
    <w:p>
      <w:pPr>
        <w:pStyle w:val="Heading3"/>
      </w:pPr>
      <w:r>
        <w:t xml:space="preserve">Date:</w:t>
      </w:r>
    </w:p>
    <w:p>
      <w:pPr>
        <w:pStyle w:val="FirstParagraph"/>
      </w:pPr>
      <w:r>
        <w:t xml:space="preserve">October 26, 2024</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Traditional Tailoring Practices in Islamabad, Pakistan</dc:title>
  <dc:creator/>
  <dc:language>en</dc:language>
  <cp:keywords/>
  <dcterms:created xsi:type="dcterms:W3CDTF">2026-07-21T04:12:21Z</dcterms:created>
  <dcterms:modified xsi:type="dcterms:W3CDTF">2026-07-21T04:12:21Z</dcterms:modified>
</cp:coreProperties>
</file>

<file path=docProps/custom.xml><?xml version="1.0" encoding="utf-8"?>
<Properties xmlns="http://schemas.openxmlformats.org/officeDocument/2006/custom-properties" xmlns:vt="http://schemas.openxmlformats.org/officeDocument/2006/docPropsVTypes"/>
</file>