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Preserving</w:t>
      </w:r>
      <w:r>
        <w:t xml:space="preserve"> </w:t>
      </w:r>
      <w:r>
        <w:t xml:space="preserve">Cultural</w:t>
      </w:r>
      <w:r>
        <w:t xml:space="preserve"> </w:t>
      </w:r>
      <w:r>
        <w:t xml:space="preserve">Heritage</w:t>
      </w:r>
      <w:r>
        <w:t xml:space="preserve"> </w:t>
      </w:r>
      <w:r>
        <w:t xml:space="preserve">Through</w:t>
      </w:r>
      <w:r>
        <w:t xml:space="preserve"> </w:t>
      </w:r>
      <w:r>
        <w:t xml:space="preserve">Tailoring</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X3aa30a45262680adb3bb864655e9cc861e374b4"/>
    <w:p>
      <w:pPr>
        <w:pStyle w:val="Heading1"/>
      </w:pPr>
      <w:r>
        <w:t xml:space="preserve">Research Proposal: Preserving Cultural Heritage Through Tailoring in Sri Lanka Colombo</w:t>
      </w:r>
    </w:p>
    <w:p>
      <w:pPr>
        <w:pStyle w:val="FirstParagraph"/>
      </w:pPr>
      <w:r>
        <w:rPr>
          <w:bCs/>
          <w:b/>
        </w:rPr>
        <w:t xml:space="preserve">Introduction and Background:</w:t>
      </w:r>
    </w:p>
    <w:p>
      <w:pPr>
        <w:pStyle w:val="BodyText"/>
      </w:pPr>
      <w:r>
        <w:t xml:space="preserve">In the vibrant heart of South Asia, the city of Colombo, Sri Lanka, stands as a dynamic cultural crossroads where ancient traditions meet modern aspirations. Among its most enduring and culturally significant crafts is tailoring – a profession deeply interwoven with Sri Lanka's social fabric, identity, and economic livelihoods. Traditional tailors in Colombo are not merely garment makers; they are custodians of heritage, skillfully crafting everything from the intricate</w:t>
      </w:r>
      <w:r>
        <w:t xml:space="preserve"> </w:t>
      </w:r>
      <w:r>
        <w:rPr>
          <w:iCs/>
          <w:i/>
        </w:rPr>
        <w:t xml:space="preserve">Kandyan dress</w:t>
      </w:r>
      <w:r>
        <w:t xml:space="preserve"> </w:t>
      </w:r>
      <w:r>
        <w:t xml:space="preserve">for national festivals to formal wear for weddings and corporate events. However, this vital profession faces unprecedented challenges from fast fashion imports, digital disruption, and a dwindling younger generation interested in mastering the craft. This research proposal outlines a critical investigation into the socio-economic resilience, cultural significance, and future viability of</w:t>
      </w:r>
      <w:r>
        <w:t xml:space="preserve"> </w:t>
      </w:r>
      <w:r>
        <w:rPr>
          <w:bCs/>
          <w:b/>
        </w:rPr>
        <w:t xml:space="preserve">Tailor</w:t>
      </w:r>
      <w:r>
        <w:t xml:space="preserve"> </w:t>
      </w:r>
      <w:r>
        <w:t xml:space="preserve">workshops within</w:t>
      </w:r>
      <w:r>
        <w:t xml:space="preserve"> </w:t>
      </w:r>
      <w:r>
        <w:rPr>
          <w:bCs/>
          <w:b/>
        </w:rPr>
        <w:t xml:space="preserve">Sri Lanka Colombo</w:t>
      </w:r>
      <w:r>
        <w:t xml:space="preserve">, aiming to develop actionable strategies for their preservation and growth.</w:t>
      </w:r>
    </w:p>
    <w:p>
      <w:pPr>
        <w:pStyle w:val="BodyText"/>
      </w:pPr>
      <w:r>
        <w:rPr>
          <w:bCs/>
          <w:b/>
        </w:rPr>
        <w:t xml:space="preserve">Problem Statement:</w:t>
      </w:r>
    </w:p>
    <w:p>
      <w:pPr>
        <w:pStyle w:val="BodyText"/>
      </w:pPr>
      <w:r>
        <w:t xml:space="preserve">Despite its cultural importance, the traditional tailoring industry in Colombo is at a crossroads. A 2023 survey by the Department of Handicrafts (Sri Lanka) indicated that over 65% of artisanal tailor units in Colombo’s Pettah and Kollupitiya districts reported declining revenues due to competition from cheap, mass-produced garments. Simultaneously, only 18% of tailors aged 25-40 expressed interest in continuing the trade long-term, citing insufficient income (62%) and perceived lack of technological relevance (78%). This represents a significant loss not just for livelihoods but for Sri Lanka’s intangible cultural heritage – the unique skills, patterns, and craftsmanship associated with local textile traditions. The urgent need to document these practices and develop sustainable models before they fade necessitates this targeted research into</w:t>
      </w:r>
      <w:r>
        <w:t xml:space="preserve"> </w:t>
      </w:r>
      <w:r>
        <w:rPr>
          <w:bCs/>
          <w:b/>
        </w:rPr>
        <w:t xml:space="preserve">Tailor</w:t>
      </w:r>
      <w:r>
        <w:t xml:space="preserve"> </w:t>
      </w:r>
      <w:r>
        <w:t xml:space="preserve">communities specifically within</w:t>
      </w:r>
      <w:r>
        <w:t xml:space="preserve"> </w:t>
      </w:r>
      <w:r>
        <w:rPr>
          <w:bCs/>
          <w:b/>
        </w:rPr>
        <w:t xml:space="preserve">Sri Lanka Colombo</w:t>
      </w:r>
      <w:r>
        <w:t xml:space="preserve">.</w:t>
      </w:r>
    </w:p>
    <w:p>
      <w:pPr>
        <w:pStyle w:val="BodyText"/>
      </w:pPr>
      <w:r>
        <w:rPr>
          <w:bCs/>
          <w:b/>
        </w:rPr>
        <w:t xml:space="preserve">Research Objectives:</w:t>
      </w:r>
    </w:p>
    <w:p>
      <w:pPr>
        <w:numPr>
          <w:ilvl w:val="0"/>
          <w:numId w:val="1001"/>
        </w:numPr>
        <w:pStyle w:val="Compact"/>
      </w:pPr>
      <w:r>
        <w:t xml:space="preserve">To comprehensively document the current socio-economic landscape, skill sets, and cultural significance of traditional tailors operating in Colombo.</w:t>
      </w:r>
    </w:p>
    <w:p>
      <w:pPr>
        <w:numPr>
          <w:ilvl w:val="0"/>
          <w:numId w:val="1001"/>
        </w:numPr>
        <w:pStyle w:val="Compact"/>
      </w:pPr>
      <w:r>
        <w:t xml:space="preserve">To identify key challenges (economic, technological, generational) specifically impacting tailors' viability within the Colombo context.</w:t>
      </w:r>
    </w:p>
    <w:p>
      <w:pPr>
        <w:numPr>
          <w:ilvl w:val="0"/>
          <w:numId w:val="1001"/>
        </w:numPr>
        <w:pStyle w:val="Compact"/>
      </w:pPr>
      <w:r>
        <w:t xml:space="preserve">To analyze successful adaptation strategies employed by a select cohort of innovative Colombo-based tailors who have integrated digital tools or niche markets while preserving traditional methods.</w:t>
      </w:r>
    </w:p>
    <w:p>
      <w:pPr>
        <w:numPr>
          <w:ilvl w:val="0"/>
          <w:numId w:val="1001"/>
        </w:numPr>
        <w:pStyle w:val="Compact"/>
      </w:pPr>
      <w:r>
        <w:t xml:space="preserve">To co-create with tailor communities and relevant stakeholders (e.g., Sri Lanka Handicraft Development Authority, cultural associations) a practical roadmap for sustaining the profession through enhanced skills training, market access, and cultural valorization in Colombo.</w:t>
      </w:r>
    </w:p>
    <w:p>
      <w:pPr>
        <w:pStyle w:val="FirstParagraph"/>
      </w:pPr>
      <w:r>
        <w:rPr>
          <w:bCs/>
          <w:b/>
        </w:rPr>
        <w:t xml:space="preserve">Methodology:</w:t>
      </w:r>
    </w:p>
    <w:p>
      <w:pPr>
        <w:pStyle w:val="BodyText"/>
      </w:pPr>
      <w:r>
        <w:t xml:space="preserve">This mixed-methods study will employ rigorous fieldwork conducted primarily within Colombo. Phase 1 involves a quantitative survey distributed to 200+ registered tailor units across key clusters (Pettah, Kollupitiya, Slave Island) to map economic indicators, skill transmission patterns, and digital adoption levels. Phase 2 consists of in-depth qualitative interviews with 40+ master tailors (representing diverse specializations: bridal wear, traditional dress, bespoke menswear) and 15+ younger apprentices to explore lived experiences and cultural perspectives. Crucially, the research will also include participatory workshops in Colombo where tailors themselves will help design potential solutions. Data analysis will utilize thematic analysis for qualitative data and statistical software (SPSS) for quantitative patterns, ensuring findings are grounded in the specific realities of</w:t>
      </w:r>
      <w:r>
        <w:t xml:space="preserve"> </w:t>
      </w:r>
      <w:r>
        <w:rPr>
          <w:bCs/>
          <w:b/>
        </w:rPr>
        <w:t xml:space="preserve">Sri Lanka Colombo</w:t>
      </w:r>
      <w:r>
        <w:t xml:space="preserve">. Ethical approval will be sought from the University of Colombo's Ethics Committee.</w:t>
      </w:r>
    </w:p>
    <w:p>
      <w:pPr>
        <w:pStyle w:val="BodyText"/>
      </w:pPr>
      <w:r>
        <w:rPr>
          <w:bCs/>
          <w:b/>
        </w:rPr>
        <w:t xml:space="preserve">Significance and Expected Outcomes:</w:t>
      </w:r>
    </w:p>
    <w:p>
      <w:pPr>
        <w:pStyle w:val="BodyText"/>
      </w:pPr>
      <w:r>
        <w:t xml:space="preserve">The anticipated outcomes of this research are directly relevant to preserving Sri Lanka's cultural identity. By focusing exclusively on the</w:t>
      </w:r>
      <w:r>
        <w:t xml:space="preserve"> </w:t>
      </w:r>
      <w:r>
        <w:rPr>
          <w:bCs/>
          <w:b/>
        </w:rPr>
        <w:t xml:space="preserve">Tailor</w:t>
      </w:r>
      <w:r>
        <w:t xml:space="preserve"> </w:t>
      </w:r>
      <w:r>
        <w:t xml:space="preserve">profession within</w:t>
      </w:r>
      <w:r>
        <w:t xml:space="preserve"> </w:t>
      </w:r>
      <w:r>
        <w:rPr>
          <w:bCs/>
          <w:b/>
        </w:rPr>
        <w:t xml:space="preserve">Sri Lanka Colombo</w:t>
      </w:r>
      <w:r>
        <w:t xml:space="preserve">, the project will generate unique, actionable insights not available through broader studies. Key deliverables include:</w:t>
      </w:r>
    </w:p>
    <w:p>
      <w:pPr>
        <w:numPr>
          <w:ilvl w:val="0"/>
          <w:numId w:val="1002"/>
        </w:numPr>
        <w:pStyle w:val="Compact"/>
      </w:pPr>
      <w:r>
        <w:t xml:space="preserve">A detailed digital archive of traditional techniques and patterns used by Colombo tailors.</w:t>
      </w:r>
    </w:p>
    <w:p>
      <w:pPr>
        <w:numPr>
          <w:ilvl w:val="0"/>
          <w:numId w:val="1002"/>
        </w:numPr>
        <w:pStyle w:val="Compact"/>
      </w:pPr>
      <w:r>
        <w:t xml:space="preserve">A validated assessment framework for measuring the cultural and economic value of tailor workshops in urban Sri Lanka.</w:t>
      </w:r>
    </w:p>
    <w:p>
      <w:pPr>
        <w:numPr>
          <w:ilvl w:val="0"/>
          <w:numId w:val="1002"/>
        </w:numPr>
        <w:pStyle w:val="Compact"/>
      </w:pPr>
      <w:r>
        <w:t xml:space="preserve">A practical, co-developed "Sustainable Tailoring Toolkit" for Colombo-based artisans, including modules on basic digital marketing (social media for local clientele), sustainable sourcing of fabrics (reducing reliance on imports), and innovative pricing strategies to combat fast fashion pressure.</w:t>
      </w:r>
    </w:p>
    <w:p>
      <w:pPr>
        <w:numPr>
          <w:ilvl w:val="0"/>
          <w:numId w:val="1002"/>
        </w:numPr>
        <w:pStyle w:val="Compact"/>
      </w:pPr>
      <w:r>
        <w:t xml:space="preserve">Policy recommendations for the Ministry of Industry and Commerce Sri Lanka and local Colombo Municipal Council to integrate traditional tailoring into urban cultural tourism initiatives, such as curated "Craft Trails" in Pettah or Kollupitiya.</w:t>
      </w:r>
    </w:p>
    <w:p>
      <w:pPr>
        <w:pStyle w:val="FirstParagraph"/>
      </w:pPr>
      <w:r>
        <w:rPr>
          <w:bCs/>
          <w:b/>
        </w:rPr>
        <w:t xml:space="preserve">Alignment with Sri Lankan Context:</w:t>
      </w:r>
    </w:p>
    <w:p>
      <w:pPr>
        <w:pStyle w:val="BodyText"/>
      </w:pPr>
      <w:r>
        <w:t xml:space="preserve">This research is not merely academic; it directly addresses national priorities. The Sri Lanka Vision 2030 emphasizes the preservation of cultural heritage and the promotion of sustainable livelihoods within creative industries. Tailoring, as a core component of this sector in Colombo – where it employs an estimated 15,000+ people directly and supports countless others in textile supply chains – is pivotal to achieving these goals. Furthermore, integrating traditional tailoring into tourism (e.g., showcasing master tailors at events like the Colombo International Film Festival) offers a tangible revenue stream that respects cultural integrity while adapting to contemporary markets. This project ensures</w:t>
      </w:r>
      <w:r>
        <w:t xml:space="preserve"> </w:t>
      </w:r>
      <w:r>
        <w:rPr>
          <w:bCs/>
          <w:b/>
        </w:rPr>
        <w:t xml:space="preserve">Research Proposal</w:t>
      </w:r>
      <w:r>
        <w:t xml:space="preserve"> </w:t>
      </w:r>
      <w:r>
        <w:t xml:space="preserve">directly serves the specific needs of</w:t>
      </w:r>
      <w:r>
        <w:t xml:space="preserve"> </w:t>
      </w:r>
      <w:r>
        <w:rPr>
          <w:bCs/>
          <w:b/>
        </w:rPr>
        <w:t xml:space="preserve">Sri Lanka Colombo</w:t>
      </w:r>
      <w:r>
        <w:t xml:space="preserve">'s artisans and aligns with national development strategies.</w:t>
      </w:r>
    </w:p>
    <w:p>
      <w:pPr>
        <w:pStyle w:val="BodyText"/>
      </w:pPr>
      <w:r>
        <w:rPr>
          <w:bCs/>
          <w:b/>
        </w:rPr>
        <w:t xml:space="preserve">Conclusion:</w:t>
      </w:r>
    </w:p>
    <w:p>
      <w:pPr>
        <w:pStyle w:val="BodyText"/>
      </w:pPr>
      <w:r>
        <w:t xml:space="preserve">The traditional tailoring craft in Sri Lanka Colombo represents a living heritage threatened by forces of globalization. This proposed research is a timely, essential intervention to understand the challenges, document the irreplaceable skills, and actively co-create solutions for the profession's survival and evolution within Colombo's unique urban ecosystem. By centering the voices and expertise of</w:t>
      </w:r>
      <w:r>
        <w:t xml:space="preserve"> </w:t>
      </w:r>
      <w:r>
        <w:rPr>
          <w:bCs/>
          <w:b/>
        </w:rPr>
        <w:t xml:space="preserve">Tailor</w:t>
      </w:r>
      <w:r>
        <w:t xml:space="preserve"> </w:t>
      </w:r>
      <w:r>
        <w:t xml:space="preserve">practitioners themselves within</w:t>
      </w:r>
      <w:r>
        <w:t xml:space="preserve"> </w:t>
      </w:r>
      <w:r>
        <w:rPr>
          <w:bCs/>
          <w:b/>
        </w:rPr>
        <w:t xml:space="preserve">Sri Lanka Colombo</w:t>
      </w:r>
      <w:r>
        <w:t xml:space="preserve">, this project moves beyond mere documentation to foster tangible, community-driven resilience. The outcomes will provide a replicable model for preserving skilled craftsmanship in other South Asian cities while safeguarding an integral thread of Sri Lanka's national identity. The future viability of Colombo's tailors is not just about garments; it is about sustaining the very texture of Sri Lankan culture.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Preserving Cultural Heritage Through Tailoring in Sri Lanka Colombo</dc:title>
  <dc:creator/>
  <dc:language>en</dc:language>
  <cp:keywords/>
  <dcterms:created xsi:type="dcterms:W3CDTF">2026-07-20T05:41:21Z</dcterms:created>
  <dcterms:modified xsi:type="dcterms:W3CDTF">2026-07-20T05:41:21Z</dcterms:modified>
</cp:coreProperties>
</file>

<file path=docProps/custom.xml><?xml version="1.0" encoding="utf-8"?>
<Properties xmlns="http://schemas.openxmlformats.org/officeDocument/2006/custom-properties" xmlns:vt="http://schemas.openxmlformats.org/officeDocument/2006/docPropsVTypes"/>
</file>