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Primary</w:t>
      </w:r>
      <w:r>
        <w:t xml:space="preserve"> </w:t>
      </w:r>
      <w:r>
        <w:t xml:space="preserve">Teacher</w:t>
      </w:r>
      <w:r>
        <w:t xml:space="preserve"> </w:t>
      </w:r>
      <w:r>
        <w:t xml:space="preserve">Competencies</w:t>
      </w:r>
      <w:r>
        <w:t xml:space="preserve"> </w:t>
      </w:r>
      <w:r>
        <w:t xml:space="preserve">in</w:t>
      </w:r>
      <w:r>
        <w:t xml:space="preserve"> </w:t>
      </w:r>
      <w:r>
        <w:t xml:space="preserve">Urban</w:t>
      </w:r>
      <w:r>
        <w:t xml:space="preserve"> </w:t>
      </w:r>
      <w:r>
        <w:t xml:space="preserve">Algerian</w:t>
      </w:r>
      <w:r>
        <w:t xml:space="preserve"> </w:t>
      </w:r>
      <w:r>
        <w:t xml:space="preserve">Contexts</w:t>
      </w:r>
    </w:p>
    <w:bookmarkStart w:id="27" w:name="Xbfd916ec31f377d296f6cca6bf954028c737005"/>
    <w:p>
      <w:pPr>
        <w:pStyle w:val="Heading1"/>
      </w:pPr>
      <w:r>
        <w:t xml:space="preserve">Research Proposal: Enhancing Primary Teacher Competencies in Urban Algerian Contexts - Focus on Algiers</w:t>
      </w:r>
    </w:p>
    <w:bookmarkStart w:id="20" w:name="i.-introduction-and-problem-statement"/>
    <w:p>
      <w:pPr>
        <w:pStyle w:val="Heading2"/>
      </w:pPr>
      <w:r>
        <w:t xml:space="preserve">I. Introduction and Problem Statement</w:t>
      </w:r>
    </w:p>
    <w:p>
      <w:pPr>
        <w:pStyle w:val="FirstParagraph"/>
      </w:pPr>
      <w:r>
        <w:t xml:space="preserve">The quality of education at the primary level fundamentally shapes the future of any nation, making the role of the</w:t>
      </w:r>
      <w:r>
        <w:t xml:space="preserve"> </w:t>
      </w:r>
      <w:r>
        <w:rPr>
          <w:iCs/>
          <w:i/>
        </w:rPr>
        <w:t xml:space="preserve">Teacher Primary</w:t>
      </w:r>
      <w:r>
        <w:t xml:space="preserve"> </w:t>
      </w:r>
      <w:r>
        <w:t xml:space="preserve">indispensable within Algeria's educational ecosystem. In Algiers, as Algeria's capital and most populous city, primary education faces unique pressures including rapid urbanization, socio-economic disparities, and evolving national educational priorities. Despite significant investments in infrastructure and curriculum reform under Algeria's National Strategy for Education (2018-2030), persistent challenges undermine the effectiveness of</w:t>
      </w:r>
      <w:r>
        <w:t xml:space="preserve"> </w:t>
      </w:r>
      <w:r>
        <w:rPr>
          <w:iCs/>
          <w:i/>
        </w:rPr>
        <w:t xml:space="preserve">Teacher Primary</w:t>
      </w:r>
      <w:r>
        <w:t xml:space="preserve"> </w:t>
      </w:r>
      <w:r>
        <w:t xml:space="preserve">in Algiers. These include insufficient ongoing professional development opportunities, large classroom sizes averaging 45 students, outdated pedagogical methodologies, and limited access to modern teaching resources. This research addresses a critical gap: a comprehensive understanding of the specific competencies required by</w:t>
      </w:r>
      <w:r>
        <w:t xml:space="preserve"> </w:t>
      </w:r>
      <w:r>
        <w:rPr>
          <w:iCs/>
          <w:i/>
        </w:rPr>
        <w:t xml:space="preserve">Teacher Primary</w:t>
      </w:r>
      <w:r>
        <w:t xml:space="preserve"> </w:t>
      </w:r>
      <w:r>
        <w:t xml:space="preserve">within the distinct urban context of Algiers and how current support systems align (or fail to align) with these needs. Without targeted interventions, Algeria's ambition for educational excellence at the foundational level remains unfulfilled.</w:t>
      </w:r>
    </w:p>
    <w:bookmarkEnd w:id="20"/>
    <w:bookmarkStart w:id="21" w:name="X49ec3336bf6fa528aca5bd8b28624d57160a766"/>
    <w:p>
      <w:pPr>
        <w:pStyle w:val="Heading2"/>
      </w:pPr>
      <w:r>
        <w:t xml:space="preserve">II. Literature Review: Contextualizing Teacher Primary in Algeria</w:t>
      </w:r>
    </w:p>
    <w:p>
      <w:pPr>
        <w:pStyle w:val="FirstParagraph"/>
      </w:pPr>
      <w:r>
        <w:t xml:space="preserve">Existing literature on Algerian primary education often highlights systemic issues like teacher shortages and resource constraints, but frequently lacks nuanced analysis of the urban experience in Algiers specifically (Benmoussa &amp; Bouziane, 2021). International studies (OECD, 2019) emphasize that effective primary teaching hinges on strong pedagogical content knowledge, socio-emotional skills, and cultural responsiveness – competencies particularly vital in diverse Algiers classrooms. However, research focusing on Algeria's</w:t>
      </w:r>
      <w:r>
        <w:t xml:space="preserve"> </w:t>
      </w:r>
      <w:r>
        <w:rPr>
          <w:iCs/>
          <w:i/>
        </w:rPr>
        <w:t xml:space="preserve">Teacher Primary</w:t>
      </w:r>
      <w:r>
        <w:t xml:space="preserve"> </w:t>
      </w:r>
      <w:r>
        <w:t xml:space="preserve">often relies on national averages or rural contexts (Djebbari &amp; Kaddoura, 2020), overlooking the intensified challenges of urban centers like Algiers. For instance, teachers in Algiers grapple with higher student mobility rates, greater exposure to digital influences from an early age, and complex socio-economic backgrounds within a single school. Furthermore, Algeria's recent curricular reforms (e.g., the 2020 Primary School Curriculum) demand new competencies like critical thinking facilitation and digital literacy integration – areas where current training for</w:t>
      </w:r>
      <w:r>
        <w:t xml:space="preserve"> </w:t>
      </w:r>
      <w:r>
        <w:rPr>
          <w:iCs/>
          <w:i/>
        </w:rPr>
        <w:t xml:space="preserve">Teacher Primary</w:t>
      </w:r>
      <w:r>
        <w:t xml:space="preserve"> </w:t>
      </w:r>
      <w:r>
        <w:t xml:space="preserve">in Algiers appears inadequately addressed (Ministry of National Education, 2021). This research bridges this gap by focusing squarely on the Algiers urban primary classroom.</w:t>
      </w:r>
    </w:p>
    <w:bookmarkEnd w:id="21"/>
    <w:bookmarkStart w:id="22" w:name="iii.-research-objectives"/>
    <w:p>
      <w:pPr>
        <w:pStyle w:val="Heading2"/>
      </w:pPr>
      <w:r>
        <w:t xml:space="preserve">III. Research Objectives</w:t>
      </w:r>
    </w:p>
    <w:p>
      <w:pPr>
        <w:pStyle w:val="FirstParagraph"/>
      </w:pPr>
      <w:r>
        <w:t xml:space="preserve">This study aims to:</w:t>
      </w:r>
    </w:p>
    <w:p>
      <w:pPr>
        <w:numPr>
          <w:ilvl w:val="0"/>
          <w:numId w:val="1001"/>
        </w:numPr>
        <w:pStyle w:val="Compact"/>
      </w:pPr>
      <w:r>
        <w:rPr>
          <w:bCs/>
          <w:b/>
        </w:rPr>
        <w:t xml:space="preserve">Diagnose</w:t>
      </w:r>
      <w:r>
        <w:t xml:space="preserve"> </w:t>
      </w:r>
      <w:r>
        <w:t xml:space="preserve">the specific pedagogical, technological, and socio-emotional competencies currently required by effective Primary Teachers within Algiers' primary schools.</w:t>
      </w:r>
    </w:p>
    <w:p>
      <w:pPr>
        <w:numPr>
          <w:ilvl w:val="0"/>
          <w:numId w:val="1001"/>
        </w:numPr>
        <w:pStyle w:val="Compact"/>
      </w:pPr>
      <w:r>
        <w:rPr>
          <w:bCs/>
          <w:b/>
        </w:rPr>
        <w:t xml:space="preserve">Evaluate</w:t>
      </w:r>
      <w:r>
        <w:t xml:space="preserve"> </w:t>
      </w:r>
      <w:r>
        <w:t xml:space="preserve">the alignment between current Algerian Ministry of National Education professional development programs and the actual needs of Primary Teachers in Algiers.</w:t>
      </w:r>
    </w:p>
    <w:p>
      <w:pPr>
        <w:numPr>
          <w:ilvl w:val="0"/>
          <w:numId w:val="1001"/>
        </w:numPr>
        <w:pStyle w:val="Compact"/>
      </w:pPr>
      <w:r>
        <w:rPr>
          <w:bCs/>
          <w:b/>
        </w:rPr>
        <w:t xml:space="preserve">Identify</w:t>
      </w:r>
      <w:r>
        <w:t xml:space="preserve"> </w:t>
      </w:r>
      <w:r>
        <w:t xml:space="preserve">key contextual barriers (e.g., resource scarcity, administrative burdens, socio-economic factors) hindering the application of essential competencies by</w:t>
      </w:r>
      <w:r>
        <w:t xml:space="preserve"> </w:t>
      </w:r>
      <w:r>
        <w:rPr>
          <w:iCs/>
          <w:i/>
        </w:rPr>
        <w:t xml:space="preserve">Teacher Primary</w:t>
      </w:r>
      <w:r>
        <w:t xml:space="preserve"> </w:t>
      </w:r>
      <w:r>
        <w:t xml:space="preserve">in Algiers.</w:t>
      </w:r>
    </w:p>
    <w:p>
      <w:pPr>
        <w:numPr>
          <w:ilvl w:val="0"/>
          <w:numId w:val="1001"/>
        </w:numPr>
        <w:pStyle w:val="Compact"/>
      </w:pPr>
      <w:r>
        <w:rPr>
          <w:bCs/>
          <w:b/>
        </w:rPr>
        <w:t xml:space="preserve">Promote</w:t>
      </w:r>
      <w:r>
        <w:t xml:space="preserve"> </w:t>
      </w:r>
      <w:r>
        <w:t xml:space="preserve">evidence-based recommendations for enhancing teacher training and support systems specifically designed for the Algerian urban primary context.</w:t>
      </w:r>
    </w:p>
    <w:bookmarkEnd w:id="22"/>
    <w:bookmarkStart w:id="23" w:name="iv.-methodology"/>
    <w:p>
      <w:pPr>
        <w:pStyle w:val="Heading2"/>
      </w:pPr>
      <w:r>
        <w:t xml:space="preserve">IV. Methodology</w:t>
      </w:r>
    </w:p>
    <w:p>
      <w:pPr>
        <w:pStyle w:val="FirstParagraph"/>
      </w:pPr>
      <w:r>
        <w:t xml:space="preserve">This study employs a mixed-methods approach, combining quantitative surveys and qualitative in-depth interviews to capture the multifaceted reality of Primary Teachers in Algiers.</w:t>
      </w:r>
    </w:p>
    <w:p>
      <w:pPr>
        <w:numPr>
          <w:ilvl w:val="0"/>
          <w:numId w:val="1002"/>
        </w:numPr>
        <w:pStyle w:val="Compact"/>
      </w:pPr>
      <w:r>
        <w:rPr>
          <w:bCs/>
          <w:b/>
        </w:rPr>
        <w:t xml:space="preserve">Quantitative Phase:</w:t>
      </w:r>
      <w:r>
        <w:t xml:space="preserve"> </w:t>
      </w:r>
      <w:r>
        <w:t xml:space="preserve">A structured survey will be administered to 300 randomly selected primary teachers (Grades 1-6) across diverse districts within Algiers (e.g., Bab El Oued, Hydra, Dar El Beida). The survey will assess perceived competency levels, training needs, resource access (digital/physical), and self-reported challenges using Likert scales and open-ended questions. Data analysis will utilize SPSS for descriptive statistics and correlation analysis.</w:t>
      </w:r>
    </w:p>
    <w:p>
      <w:pPr>
        <w:numPr>
          <w:ilvl w:val="0"/>
          <w:numId w:val="1002"/>
        </w:numPr>
        <w:pStyle w:val="Compact"/>
      </w:pPr>
      <w:r>
        <w:rPr>
          <w:bCs/>
          <w:b/>
        </w:rPr>
        <w:t xml:space="preserve">Qualitative Phase:</w:t>
      </w:r>
      <w:r>
        <w:t xml:space="preserve"> </w:t>
      </w:r>
      <w:r>
        <w:t xml:space="preserve">Semi-structured interviews (n=30) will be conducted with a purposive sample of teachers, school principals, and regional education officials from Algiers. Interviews will explore lived experiences, barriers to competency development, perceptions of current support systems, and suggestions for improvement. Thematic analysis (Braun &amp; Clarke) will identify recurring patterns.</w:t>
      </w:r>
    </w:p>
    <w:p>
      <w:pPr>
        <w:numPr>
          <w:ilvl w:val="0"/>
          <w:numId w:val="1002"/>
        </w:numPr>
        <w:pStyle w:val="Compact"/>
      </w:pPr>
      <w:r>
        <w:rPr>
          <w:bCs/>
          <w:b/>
        </w:rPr>
        <w:t xml:space="preserve">Contextual Analysis:</w:t>
      </w:r>
      <w:r>
        <w:t xml:space="preserve"> </w:t>
      </w:r>
      <w:r>
        <w:t xml:space="preserve">School infrastructure visits in selected Algiers districts and review of Algerian Ministry policy documents related to Primary Teacher training (2015-2023) will provide essential contextual grounding for interpreting findings.</w:t>
      </w:r>
    </w:p>
    <w:bookmarkEnd w:id="23"/>
    <w:bookmarkStart w:id="24" w:name="v.-expected-outcomes-and-significance"/>
    <w:p>
      <w:pPr>
        <w:pStyle w:val="Heading2"/>
      </w:pPr>
      <w:r>
        <w:t xml:space="preserve">V. Expected Outcomes and Significance</w:t>
      </w:r>
    </w:p>
    <w:p>
      <w:pPr>
        <w:pStyle w:val="FirstParagraph"/>
      </w:pPr>
      <w:r>
        <w:t xml:space="preserve">This research is expected to yield a detailed competency profile specific to the Algiers urban primary teaching environment. Key outputs include a validated needs assessment framework for Primary Teachers in Algeria, an analysis of the disconnect between national training initiatives and local realities in Algiers, and concrete, context-specific recommendations for policy makers within Algeria's Ministry of National Education. The significance is multi-fold:</w:t>
      </w:r>
    </w:p>
    <w:p>
      <w:pPr>
        <w:numPr>
          <w:ilvl w:val="0"/>
          <w:numId w:val="1003"/>
        </w:numPr>
        <w:pStyle w:val="Compact"/>
      </w:pPr>
      <w:r>
        <w:rPr>
          <w:bCs/>
          <w:b/>
        </w:rPr>
        <w:t xml:space="preserve">National Relevance:</w:t>
      </w:r>
      <w:r>
        <w:t xml:space="preserve"> </w:t>
      </w:r>
      <w:r>
        <w:t xml:space="preserve">Directly supports Algeria's strategic goals for educational quality (National Strategy 2018-2030) by providing evidence to refine teacher training programs at the national level.</w:t>
      </w:r>
    </w:p>
    <w:p>
      <w:pPr>
        <w:numPr>
          <w:ilvl w:val="0"/>
          <w:numId w:val="1003"/>
        </w:numPr>
        <w:pStyle w:val="Compact"/>
      </w:pPr>
      <w:r>
        <w:rPr>
          <w:bCs/>
          <w:b/>
        </w:rPr>
        <w:t xml:space="preserve">Urban Focus:</w:t>
      </w:r>
      <w:r>
        <w:t xml:space="preserve"> </w:t>
      </w:r>
      <w:r>
        <w:t xml:space="preserve">Addresses a critical oversight by focusing explicitly on Algiers, the epicenter of Algerian educational policy and practice, moving beyond rural-centric studies.</w:t>
      </w:r>
    </w:p>
    <w:p>
      <w:pPr>
        <w:numPr>
          <w:ilvl w:val="0"/>
          <w:numId w:val="1003"/>
        </w:numPr>
        <w:pStyle w:val="Compact"/>
      </w:pPr>
      <w:r>
        <w:rPr>
          <w:bCs/>
          <w:b/>
        </w:rPr>
        <w:t xml:space="preserve">Practical Impact:</w:t>
      </w:r>
      <w:r>
        <w:t xml:space="preserve"> </w:t>
      </w:r>
      <w:r>
        <w:t xml:space="preserve">Provides actionable data for school administrators in Algiers to improve resource allocation and professional development workshops tailored to their specific primary teachers' needs.</w:t>
      </w:r>
    </w:p>
    <w:p>
      <w:pPr>
        <w:numPr>
          <w:ilvl w:val="0"/>
          <w:numId w:val="1003"/>
        </w:numPr>
        <w:pStyle w:val="Compact"/>
      </w:pPr>
      <w:r>
        <w:rPr>
          <w:bCs/>
          <w:b/>
        </w:rPr>
        <w:t xml:space="preserve">Empowerment:</w:t>
      </w:r>
      <w:r>
        <w:t xml:space="preserve"> </w:t>
      </w:r>
      <w:r>
        <w:t xml:space="preserve">Gives voice to the Primary Teachers of Algiers, whose daily realities are often absent from high-level educational discourse.</w:t>
      </w:r>
    </w:p>
    <w:bookmarkEnd w:id="24"/>
    <w:bookmarkStart w:id="25" w:name="vi.-timeline-and-ethical-considerations"/>
    <w:p>
      <w:pPr>
        <w:pStyle w:val="Heading2"/>
      </w:pPr>
      <w:r>
        <w:t xml:space="preserve">VI. Timeline and Ethical Considerations</w:t>
      </w:r>
    </w:p>
    <w:p>
      <w:pPr>
        <w:pStyle w:val="FirstParagraph"/>
      </w:pPr>
      <w:r>
        <w:t xml:space="preserve">The proposed 18-month project will include: Months 1-3 (Literature Review &amp; Instrument Design), Months 4-6 (Survey Deployment &amp; Data Collection), Months 7-12 (Interviews, Analysis, Drafting), Months 13-15 (Stakeholder Validation Workshops in Algiers), and Months 16-18 (Final Report Writing &amp; Dissemination). Ethical approval will be sought from the Algerian University Research Ethics Board. All participants will provide informed consent; anonymity of teachers and schools will be strictly maintained; data handling will comply with Algerian data protection standards.</w:t>
      </w:r>
    </w:p>
    <w:bookmarkEnd w:id="25"/>
    <w:bookmarkStart w:id="26" w:name="vii.-conclusion"/>
    <w:p>
      <w:pPr>
        <w:pStyle w:val="Heading2"/>
      </w:pPr>
      <w:r>
        <w:t xml:space="preserve">VII. Conclusion</w:t>
      </w:r>
    </w:p>
    <w:p>
      <w:pPr>
        <w:pStyle w:val="FirstParagraph"/>
      </w:pPr>
      <w:r>
        <w:t xml:space="preserve">The success of Algeria's educational future hinges on the effectiveness of its foundational educators – the Primary Teacher within Algiers' vibrant, complex urban landscape. This research proposal directly targets the critical need to understand and enhance the competencies required of these essential professionals in Algeria's capital city. By grounding findings specifically in Algiers, moving beyond generalizations about Algerian primary education, this study promises to deliver actionable insights crucial for transforming teacher support systems and ultimately improving learning outcomes for every child in Algiers' primary schools. Investing in understanding and empowering the</w:t>
      </w:r>
      <w:r>
        <w:t xml:space="preserve"> </w:t>
      </w:r>
      <w:r>
        <w:rPr>
          <w:iCs/>
          <w:i/>
        </w:rPr>
        <w:t xml:space="preserve">Teacher Primary</w:t>
      </w:r>
      <w:r>
        <w:t xml:space="preserve"> </w:t>
      </w:r>
      <w:r>
        <w:t xml:space="preserve">within Algeria's urban context is not merely an academic exercise; it is a necessary step towards fulfilling Algeria's educational aspirations for its youngest citizens.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Primary Teacher Competencies in Urban Algerian Contexts</dc:title>
  <dc:creator/>
  <dc:language>en</dc:language>
  <cp:keywords/>
  <dcterms:created xsi:type="dcterms:W3CDTF">2026-07-21T06:23:42Z</dcterms:created>
  <dcterms:modified xsi:type="dcterms:W3CDTF">2026-07-21T06:23:42Z</dcterms:modified>
</cp:coreProperties>
</file>

<file path=docProps/custom.xml><?xml version="1.0" encoding="utf-8"?>
<Properties xmlns="http://schemas.openxmlformats.org/officeDocument/2006/custom-properties" xmlns:vt="http://schemas.openxmlformats.org/officeDocument/2006/docPropsVTypes"/>
</file>