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b31b616b8959fcf27b163914008a2ec06c24d5b"/>
    <w:p>
      <w:pPr>
        <w:pStyle w:val="Heading1"/>
      </w:pPr>
      <w:r>
        <w:t xml:space="preserve">Research Proposal: Enhancing Pedagogical Practices and Well-being for Teacher Primary in Argentina Buenos Aires</w:t>
      </w:r>
    </w:p>
    <w:bookmarkStart w:id="20" w:name="abstract"/>
    <w:p>
      <w:pPr>
        <w:pStyle w:val="Heading2"/>
      </w:pPr>
      <w:r>
        <w:t xml:space="preserve">Abstract</w:t>
      </w:r>
    </w:p>
    <w:p>
      <w:pPr>
        <w:pStyle w:val="FirstParagraph"/>
      </w:pPr>
      <w:r>
        <w:t xml:space="preserve">This Research Proposal outlines a comprehensive study focused on the critical role of the Teacher Primary within the educational landscape of Argentina Buenos Aires. The project addresses systemic challenges faced by primary educators (Grades 1-6) in public schools across the Ciudad Autónoma de Buenos Aires and surrounding districts, including high student diversity, resource constraints, and evolving curricular demands. By investigating pedagogical strategies, professional development needs, and well-being factors specifically within the context of Argentina Buenos Aires, this research aims to generate actionable insights for policymakers and school leaders. The findings will directly contribute to strengthening the Teacher Primary workforce in Argentina Buenos Aires, ultimately improving learning outcomes for over 500,000 primary students in the region.</w:t>
      </w:r>
    </w:p>
    <w:bookmarkEnd w:id="20"/>
    <w:bookmarkStart w:id="21" w:name="X612587af0b246d57d1e8c5e7197dce262526ab9"/>
    <w:p>
      <w:pPr>
        <w:pStyle w:val="Heading2"/>
      </w:pPr>
      <w:r>
        <w:t xml:space="preserve">1. Introduction: Context of Teacher Primary in Argentina Buenos Aires</w:t>
      </w:r>
    </w:p>
    <w:p>
      <w:pPr>
        <w:pStyle w:val="FirstParagraph"/>
      </w:pPr>
      <w:r>
        <w:t xml:space="preserve">The educational system of Argentina Buenos Aires represents a microcosm of national challenges and opportunities. As the largest urban center and administrative hub for Argentine education, Buenos Aires faces unique pressures on its primary schools (EGB - Educación General Básica). The Teacher Primary, often serving as the pivotal figure in early childhood and foundational learning stages, operates within a complex ecosystem defined by socioeconomic diversity, varying levels of infrastructure support across districts (e.g., Caballito vs. La Matanza), and the implementation of national policies like the *Ley de Educación Nacional* (Law 26.206) and the *Plan Nacional de Formación Docente*. Recent data from Argentina's National Institute of Statistics and Censuses (INDEC) indicates significant strain on public primary education, with teacher absenteeism rates exceeding 15% in some Buenos Aires districts and high student-to-teacher ratios impacting classroom dynamics. This Research Proposal directly targets the urgent need to understand and support the Teacher Primary in this specific setting of Argentina Buenos Aires, recognizing their indispensable role in fostering equitable education.</w:t>
      </w:r>
    </w:p>
    <w:bookmarkEnd w:id="21"/>
    <w:bookmarkStart w:id="22" w:name="problem-statement"/>
    <w:p>
      <w:pPr>
        <w:pStyle w:val="Heading2"/>
      </w:pPr>
      <w:r>
        <w:t xml:space="preserve">2. Problem Statement</w:t>
      </w:r>
    </w:p>
    <w:p>
      <w:pPr>
        <w:pStyle w:val="FirstParagraph"/>
      </w:pPr>
      <w:r>
        <w:t xml:space="preserve">Despite its foundational importance, the profession of the Teacher Primary in Argentina Buenos Aires is increasingly vulnerable. Key challenges include: (a) Inadequate and fragmented professional development opportunities aligned with current pedagogical demands; (b) Persistent issues related to classroom management amidst rising levels of socioemotional needs among students in under-resourced schools; (c) Limited recognition of the Teacher Primary's unique cognitive and emotional workload within school leadership structures. Current initiatives often fail to account for the nuanced reality of teaching in diverse, urban settings like Argentina Buenos Aires. Consequently, teacher burnout is prevalent, impacting retention rates and ultimately student achievement. This study directly addresses this gap by centering the lived experience of the Teacher Primary within the specific socio-educational context of Argentina Buenos Aires.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current professional development needs and utilization patterns</w:t>
      </w:r>
      <w:r>
        <w:t xml:space="preserve"> </w:t>
      </w:r>
      <w:r>
        <w:t xml:space="preserve">among Teacher Primary in public schools across diverse districts of Argentina Buenos Aires.</w:t>
      </w:r>
    </w:p>
    <w:p>
      <w:pPr>
        <w:numPr>
          <w:ilvl w:val="0"/>
          <w:numId w:val="1001"/>
        </w:numPr>
        <w:pStyle w:val="Compact"/>
      </w:pPr>
      <w:r>
        <w:rPr>
          <w:bCs/>
          <w:b/>
        </w:rPr>
        <w:t xml:space="preserve">To identify effective pedagogical strategies and classroom management techniques</w:t>
      </w:r>
      <w:r>
        <w:t xml:space="preserve"> </w:t>
      </w:r>
      <w:r>
        <w:t xml:space="preserve">employed by Teacher Primary to address student diversity (linguistic, socioeconomic, socioemotional) in the Buenos Aires context.</w:t>
      </w:r>
    </w:p>
    <w:p>
      <w:pPr>
        <w:numPr>
          <w:ilvl w:val="0"/>
          <w:numId w:val="1001"/>
        </w:numPr>
        <w:pStyle w:val="Compact"/>
      </w:pPr>
      <w:r>
        <w:rPr>
          <w:bCs/>
          <w:b/>
        </w:rPr>
        <w:t xml:space="preserve">To analyze the relationship between well-being factors</w:t>
      </w:r>
      <w:r>
        <w:t xml:space="preserve"> </w:t>
      </w:r>
      <w:r>
        <w:t xml:space="preserve">(workload, school climate, support systems) and professional efficacy for the Teacher Primary in Argentina Buenos Aires.</w:t>
      </w:r>
    </w:p>
    <w:p>
      <w:pPr>
        <w:numPr>
          <w:ilvl w:val="0"/>
          <w:numId w:val="1001"/>
        </w:numPr>
        <w:pStyle w:val="Compact"/>
      </w:pPr>
      <w:r>
        <w:rPr>
          <w:bCs/>
          <w:b/>
        </w:rPr>
        <w:t xml:space="preserve">To co-design evidence-based recommendations</w:t>
      </w:r>
      <w:r>
        <w:t xml:space="preserve"> </w:t>
      </w:r>
      <w:r>
        <w:t xml:space="preserve">for the Ministry of Education of Argentina Buenos Aires and school administrators to better support the Teacher Primary.</w:t>
      </w:r>
    </w:p>
    <w:bookmarkEnd w:id="23"/>
    <w:bookmarkStart w:id="24" w:name="X31dcc038448e53c8d37d3c1552ae9af1754ae66"/>
    <w:p>
      <w:pPr>
        <w:pStyle w:val="Heading2"/>
      </w:pPr>
      <w:r>
        <w:t xml:space="preserve">4. Literature Review: Gaps in Argentine Context</w:t>
      </w:r>
    </w:p>
    <w:p>
      <w:pPr>
        <w:pStyle w:val="FirstParagraph"/>
      </w:pPr>
      <w:r>
        <w:t xml:space="preserve">While international literature extensively covers primary teacher challenges, research specifically focused on the Teacher Primary within Argentina Buenos Aires is limited. Existing studies (e.g., Rodríguez, 2019; Mancini &amp; Sosa, 2021) highlight systemic issues but lack granular analysis of district-level variations and practical pedagogical solutions developed *by* teachers themselves in urban settings like Buenos Aires. Most national reports focus on structural policy rather than the daily realities of the Teacher Primary. This Research Proposal bridges this gap by grounding its investigation firmly within the specific cultural, linguistic, and institutional framework of Argentina Buenos Aires, ensuring relevance for local stakeholders.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in Argentina Buenos Aires:</w:t>
      </w:r>
    </w:p>
    <w:p>
      <w:pPr>
        <w:numPr>
          <w:ilvl w:val="0"/>
          <w:numId w:val="1002"/>
        </w:numPr>
        <w:pStyle w:val="Compact"/>
      </w:pPr>
      <w:r>
        <w:rPr>
          <w:bCs/>
          <w:b/>
        </w:rPr>
        <w:t xml:space="preserve">Phase 1 (Quantitative):</w:t>
      </w:r>
      <w:r>
        <w:t xml:space="preserve"> </w:t>
      </w:r>
      <w:r>
        <w:t xml:space="preserve">Survey of 600 Teacher Primary across 60 public primary schools (stratified by socioeconomic index - I, II, III) within the City and Greater Buenos Aires metropolitan area. Measures will include workload scales, well-being indicators (WHO-5), self-reported efficacy (TEPS), and professional development access.</w:t>
      </w:r>
    </w:p>
    <w:p>
      <w:pPr>
        <w:numPr>
          <w:ilvl w:val="0"/>
          <w:numId w:val="1002"/>
        </w:numPr>
        <w:pStyle w:val="Compact"/>
      </w:pPr>
      <w:r>
        <w:rPr>
          <w:bCs/>
          <w:b/>
        </w:rPr>
        <w:t xml:space="preserve">Phase 2 (Qualitative):</w:t>
      </w:r>
      <w:r>
        <w:t xml:space="preserve"> </w:t>
      </w:r>
      <w:r>
        <w:t xml:space="preserve">In-depth interviews with 60 Teacher Primary from Phase 1 participants, representing diverse experience levels and school contexts. Focus groups will be held with School Directors and Ministry officials in Argentina Buenos Aires to contextualize findings.</w:t>
      </w:r>
    </w:p>
    <w:p>
      <w:pPr>
        <w:numPr>
          <w:ilvl w:val="0"/>
          <w:numId w:val="1002"/>
        </w:numPr>
        <w:pStyle w:val="Compact"/>
      </w:pPr>
      <w:r>
        <w:rPr>
          <w:bCs/>
          <w:b/>
        </w:rPr>
        <w:t xml:space="preserve">Data Analysis:</w:t>
      </w:r>
      <w:r>
        <w:t xml:space="preserve"> </w:t>
      </w:r>
      <w:r>
        <w:t xml:space="preserve">Quantitative data analyzed using SPSS (descriptive stats, regression). Qualitative data analyzed via thematic analysis (NVivo), focusing on emergent themes related to effective practice and support needs specific to the Teacher Primary role in Argentina Buenos Aires. Triangulation of data will ensure robust conclusions.</w:t>
      </w:r>
    </w:p>
    <w:bookmarkEnd w:id="25"/>
    <w:bookmarkStart w:id="26" w:name="significance-expected-outcomes"/>
    <w:p>
      <w:pPr>
        <w:pStyle w:val="Heading2"/>
      </w:pPr>
      <w:r>
        <w:t xml:space="preserve">6. Significance &amp; Expected Outcomes</w:t>
      </w:r>
    </w:p>
    <w:p>
      <w:pPr>
        <w:pStyle w:val="FirstParagraph"/>
      </w:pPr>
      <w:r>
        <w:t xml:space="preserve">This Research Proposal offers significant potential for impact within Argentina Buenos Aires:</w:t>
      </w:r>
    </w:p>
    <w:p>
      <w:pPr>
        <w:numPr>
          <w:ilvl w:val="0"/>
          <w:numId w:val="1003"/>
        </w:numPr>
        <w:pStyle w:val="Compact"/>
      </w:pPr>
      <w:r>
        <w:rPr>
          <w:bCs/>
          <w:b/>
        </w:rPr>
        <w:t xml:space="preserve">Policymaking:</w:t>
      </w:r>
      <w:r>
        <w:t xml:space="preserve"> </w:t>
      </w:r>
      <w:r>
        <w:t xml:space="preserve">Provides empirical evidence to inform the *Programa de Fortalecimiento Docente* (PFD) of the Ministry of Education of the City of Buenos Aires, ensuring initiatives are truly responsive to Teacher Primary needs.</w:t>
      </w:r>
    </w:p>
    <w:p>
      <w:pPr>
        <w:numPr>
          <w:ilvl w:val="0"/>
          <w:numId w:val="1003"/>
        </w:numPr>
        <w:pStyle w:val="Compact"/>
      </w:pPr>
      <w:r>
        <w:rPr>
          <w:bCs/>
          <w:b/>
        </w:rPr>
        <w:t xml:space="preserve">School Practice:</w:t>
      </w:r>
      <w:r>
        <w:t xml:space="preserve"> </w:t>
      </w:r>
      <w:r>
        <w:t xml:space="preserve">Generates practical, teacher-developed pedagogical resources and well-being strategies adaptable to varied schools across Argentina Buenos Aires.</w:t>
      </w:r>
    </w:p>
    <w:p>
      <w:pPr>
        <w:numPr>
          <w:ilvl w:val="0"/>
          <w:numId w:val="1003"/>
        </w:numPr>
        <w:pStyle w:val="Compact"/>
      </w:pPr>
      <w:r>
        <w:rPr>
          <w:bCs/>
          <w:b/>
        </w:rPr>
        <w:t xml:space="preserve">Teacher Empowerment:</w:t>
      </w:r>
      <w:r>
        <w:t xml:space="preserve"> </w:t>
      </w:r>
      <w:r>
        <w:t xml:space="preserve">Amplifies the voice of the Teacher Primary, fostering a more collaborative culture where educators are co-creators of solutions within Argentina Buenos Aires.</w:t>
      </w:r>
    </w:p>
    <w:p>
      <w:pPr>
        <w:numPr>
          <w:ilvl w:val="0"/>
          <w:numId w:val="1003"/>
        </w:numPr>
        <w:pStyle w:val="Compact"/>
      </w:pPr>
      <w:r>
        <w:rPr>
          <w:bCs/>
          <w:b/>
        </w:rPr>
        <w:t xml:space="preserve">Student Outcomes:</w:t>
      </w:r>
      <w:r>
        <w:t xml:space="preserve"> </w:t>
      </w:r>
      <w:r>
        <w:t xml:space="preserve">By strengthening the Teacher Primary, the research directly supports improved student engagement, socioemotional development, and academic achievement in primary schools throughout Argentina Buenos Aires.</w:t>
      </w:r>
    </w:p>
    <w:bookmarkEnd w:id="26"/>
    <w:bookmarkStart w:id="27" w:name="timeline-resources"/>
    <w:p>
      <w:pPr>
        <w:pStyle w:val="Heading2"/>
      </w:pPr>
      <w:r>
        <w:t xml:space="preserve">7. Timeline &amp; Resources</w:t>
      </w:r>
    </w:p>
    <w:p>
      <w:pPr>
        <w:pStyle w:val="FirstParagraph"/>
      </w:pPr>
      <w:r>
        <w:t xml:space="preserve">The 18-month project will utilize a dedicated team of researchers based in Buenos Aires, collaborating with the Ministry of Education's Research Office (Subsecretaría de Planeamiento y Evaluación). Key resources include established partnerships with local universities (UBA, UNICEN) and school networks. Budget allocations will prioritize fieldwork costs within Argentina Buenos Aires, including researcher travel across districts and digital tools for data collection in schools.</w:t>
      </w:r>
    </w:p>
    <w:bookmarkEnd w:id="27"/>
    <w:bookmarkStart w:id="28" w:name="conclusion"/>
    <w:p>
      <w:pPr>
        <w:pStyle w:val="Heading2"/>
      </w:pPr>
      <w:r>
        <w:t xml:space="preserve">8. Conclusion</w:t>
      </w:r>
    </w:p>
    <w:p>
      <w:pPr>
        <w:pStyle w:val="FirstParagraph"/>
      </w:pPr>
      <w:r>
        <w:t xml:space="preserve">The success of primary education in Argentina Buenos Aires hinges fundamentally on the capacity, support, and well-being of its Teacher Primary. This Research Proposal provides a timely, context-specific roadmap for understanding the current state and future potential of this critical profession within the heartland of Argentine education. By centering the experience of the Teacher Primary in Argentina Buenos Aires – from under-resourced peripheral neighborhoods to central city schools – this study moves beyond generic solutions towards meaningful, locally grounded change. The evidence generated will be a vital tool for building a more resilient, effective, and respected Teacher Primary workforce across Argentina Buenos Aires, ultimately contributing to a more equitable and high-quality education system for all children.</w:t>
      </w:r>
    </w:p>
    <w:bookmarkEnd w:id="28"/>
    <w:bookmarkStart w:id="29" w:name="Xc3e08952b8e4927b924dff25a9a69661618a63d"/>
    <w:p>
      <w:pPr>
        <w:pStyle w:val="Heading2"/>
      </w:pPr>
      <w:r>
        <w:t xml:space="preserve">Keywords: Research Proposal; Teacher Primary; Argentina Buenos Aires; Primary Education; Professional Development; Teacher Well-being; Pedagogical Strategies;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Primary in Argentina Buenos Aires</dc:title>
  <dc:creator/>
  <dc:language>en</dc:language>
  <cp:keywords/>
  <dcterms:created xsi:type="dcterms:W3CDTF">2025-12-11T18:26:17Z</dcterms:created>
  <dcterms:modified xsi:type="dcterms:W3CDTF">2025-12-11T18:26:17Z</dcterms:modified>
</cp:coreProperties>
</file>

<file path=docProps/custom.xml><?xml version="1.0" encoding="utf-8"?>
<Properties xmlns="http://schemas.openxmlformats.org/officeDocument/2006/custom-properties" xmlns:vt="http://schemas.openxmlformats.org/officeDocument/2006/docPropsVTypes"/>
</file>