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Pedagogical</w:t>
      </w:r>
      <w:r>
        <w:t xml:space="preserve"> </w:t>
      </w:r>
      <w:r>
        <w:t xml:space="preserve">Practices</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31" w:name="Xcdd004788b738bcb5e1a1b805a47faa1ace537f"/>
    <w:p>
      <w:pPr>
        <w:pStyle w:val="Heading1"/>
      </w:pPr>
      <w:r>
        <w:t xml:space="preserve">Research Proposal: Improving Educational Quality through Teacher Development in Primary Schools of Rio de Janeiro, Brazil</w:t>
      </w:r>
    </w:p>
    <w:bookmarkStart w:id="20" w:name="introduction-and-background"/>
    <w:p>
      <w:pPr>
        <w:pStyle w:val="Heading2"/>
      </w:pPr>
      <w:r>
        <w:t xml:space="preserve">1. Introduction and Background</w:t>
      </w:r>
    </w:p>
    <w:p>
      <w:pPr>
        <w:pStyle w:val="FirstParagraph"/>
      </w:pPr>
      <w:r>
        <w:t xml:space="preserve">The Brazilian education system faces significant challenges in delivering equitable, high-quality primary education (ensino fundamental), particularly in urban centers like Rio de Janeiro. With over 1.5 million students enrolled in public primary schools across the city, disparities persist between affluent and underserved communities. The National Institute for Educational Studies and Research (INEP) reports that only 42% of students in Rio's public primary schools achieve adequate proficiency in Portuguese and Mathematics by the end of elementary education. This crisis demands urgent attention from policymakers, educators, and researchers. As a foundational element of Brazil's educational framework, the role of</w:t>
      </w:r>
      <w:r>
        <w:t xml:space="preserve"> </w:t>
      </w:r>
      <w:r>
        <w:rPr>
          <w:bCs/>
          <w:b/>
        </w:rPr>
        <w:t xml:space="preserve">Teacher Primary</w:t>
      </w:r>
      <w:r>
        <w:t xml:space="preserve"> </w:t>
      </w:r>
      <w:r>
        <w:t xml:space="preserve">is pivotal in shaping student outcomes—yet these educators often operate with insufficient resources, outdated pedagogical training, and overwhelming classroom challenges. This research proposal addresses this critical gap by investigating innovative strategies to empower primary school teachers in Rio de Janeiro through contextually relevant professional development.</w:t>
      </w:r>
    </w:p>
    <w:bookmarkEnd w:id="20"/>
    <w:bookmarkStart w:id="21" w:name="problem-statement"/>
    <w:p>
      <w:pPr>
        <w:pStyle w:val="Heading2"/>
      </w:pPr>
      <w:r>
        <w:t xml:space="preserve">2. Problem Statement</w:t>
      </w:r>
    </w:p>
    <w:p>
      <w:pPr>
        <w:pStyle w:val="FirstParagraph"/>
      </w:pPr>
      <w:r>
        <w:t xml:space="preserve">Current teacher training programs in Brazil frequently fail to address the complex realities of urban primary education in Rio de Janeiro. Many</w:t>
      </w:r>
      <w:r>
        <w:t xml:space="preserve"> </w:t>
      </w:r>
      <w:r>
        <w:rPr>
          <w:bCs/>
          <w:b/>
        </w:rPr>
        <w:t xml:space="preserve">Teacher Primary</w:t>
      </w:r>
      <w:r>
        <w:t xml:space="preserve"> </w:t>
      </w:r>
      <w:r>
        <w:t xml:space="preserve">face: (a) Large class sizes averaging 40+ students; (b) Limited access to digital resources despite government initiatives like "Escola Digital"; (c) High student socioeconomic diversity requiring differentiated instruction; and (d) Inadequate ongoing pedagogical support post-initial certification. These factors contribute to a 28% teacher attrition rate in Rio's public schools (2023 SEED-DF Report), directly impacting student learning continuity. Critically, existing interventions are often standardized national programs that neglect Rio de Janeiro's unique urban ecology—comprising favelas, historic neighborhoods, and socioeconomically polarized districts like the Zona Norte. Without location-specific research on</w:t>
      </w:r>
      <w:r>
        <w:t xml:space="preserve"> </w:t>
      </w:r>
      <w:r>
        <w:rPr>
          <w:bCs/>
          <w:b/>
        </w:rPr>
        <w:t xml:space="preserve">Teacher Primary</w:t>
      </w:r>
      <w:r>
        <w:t xml:space="preserve"> </w:t>
      </w:r>
      <w:r>
        <w:t xml:space="preserve">efficacy in this context, policy efforts risk perpetuating systemic inequities.</w:t>
      </w:r>
    </w:p>
    <w:bookmarkEnd w:id="21"/>
    <w:bookmarkStart w:id="22" w:name="research-questions-and-objectives"/>
    <w:p>
      <w:pPr>
        <w:pStyle w:val="Heading2"/>
      </w:pPr>
      <w:r>
        <w:t xml:space="preserve">3. Research Questions and Objectives</w:t>
      </w:r>
    </w:p>
    <w:p>
      <w:pPr>
        <w:numPr>
          <w:ilvl w:val="0"/>
          <w:numId w:val="1001"/>
        </w:numPr>
        <w:pStyle w:val="Compact"/>
      </w:pPr>
      <w:r>
        <w:rPr>
          <w:bCs/>
          <w:b/>
        </w:rPr>
        <w:t xml:space="preserve">RQ1:</w:t>
      </w:r>
      <w:r>
        <w:t xml:space="preserve"> </w:t>
      </w:r>
      <w:r>
        <w:t xml:space="preserve">How do Rio de Janeiro's primary school teachers currently adapt pedagogical strategies to address socioeconomic diversity in their classrooms?</w:t>
      </w:r>
    </w:p>
    <w:p>
      <w:pPr>
        <w:numPr>
          <w:ilvl w:val="0"/>
          <w:numId w:val="1001"/>
        </w:numPr>
        <w:pStyle w:val="Compact"/>
      </w:pPr>
      <w:r>
        <w:rPr>
          <w:bCs/>
          <w:b/>
        </w:rPr>
        <w:t xml:space="preserve">RQ2:</w:t>
      </w:r>
      <w:r>
        <w:t xml:space="preserve"> </w:t>
      </w:r>
      <w:r>
        <w:t xml:space="preserve">What barriers (resource, institutional, cultural) most significantly hinder effective teaching practices in Rio's primary schools?</w:t>
      </w:r>
    </w:p>
    <w:p>
      <w:pPr>
        <w:numPr>
          <w:ilvl w:val="0"/>
          <w:numId w:val="1001"/>
        </w:numPr>
        <w:pStyle w:val="Compact"/>
      </w:pPr>
      <w:r>
        <w:rPr>
          <w:bCs/>
          <w:b/>
        </w:rPr>
        <w:t xml:space="preserve">RQ3:</w:t>
      </w:r>
      <w:r>
        <w:t xml:space="preserve"> </w:t>
      </w:r>
      <w:r>
        <w:t xml:space="preserve">Which professional development models demonstrate the highest potential for sustainable improvement of student outcomes in Rio de Janeiro's primary context?</w:t>
      </w:r>
    </w:p>
    <w:p>
      <w:pPr>
        <w:pStyle w:val="FirstParagraph"/>
      </w:pPr>
      <w:r>
        <w:rPr>
          <w:bCs/>
          <w:b/>
        </w:rPr>
        <w:t xml:space="preserve">Primary Objectives:</w:t>
      </w:r>
    </w:p>
    <w:p>
      <w:pPr>
        <w:numPr>
          <w:ilvl w:val="0"/>
          <w:numId w:val="1002"/>
        </w:numPr>
        <w:pStyle w:val="Compact"/>
      </w:pPr>
      <w:r>
        <w:t xml:space="preserve">Evaluate current teacher training programs through the lens of Rio de Janeiro's educational reality.</w:t>
      </w:r>
    </w:p>
    <w:p>
      <w:pPr>
        <w:numPr>
          <w:ilvl w:val="0"/>
          <w:numId w:val="1002"/>
        </w:numPr>
        <w:pStyle w:val="Compact"/>
      </w:pPr>
      <w:r>
        <w:t xml:space="preserve">Co-design a culturally responsive professional development framework with active participation from local primary teachers.</w:t>
      </w:r>
    </w:p>
    <w:p>
      <w:pPr>
        <w:numPr>
          <w:ilvl w:val="0"/>
          <w:numId w:val="1002"/>
        </w:numPr>
        <w:pStyle w:val="Compact"/>
      </w:pPr>
      <w:r>
        <w:t xml:space="preserve">Measure the impact of pilot interventions on student engagement and foundational skill acquisition in Portuguese/Mathematics.</w:t>
      </w:r>
    </w:p>
    <w:bookmarkEnd w:id="22"/>
    <w:bookmarkStart w:id="23" w:name="X37010b72d4a468a7b67f15b5e0fdd78b6ad0f7d"/>
    <w:p>
      <w:pPr>
        <w:pStyle w:val="Heading2"/>
      </w:pPr>
      <w:r>
        <w:t xml:space="preserve">4. Theoretical Framework and Literature Review</w:t>
      </w:r>
    </w:p>
    <w:p>
      <w:pPr>
        <w:pStyle w:val="FirstParagraph"/>
      </w:pPr>
      <w:r>
        <w:t xml:space="preserve">This study integrates two key theoretical perspectives: (1) Freirean critical pedagogy, emphasizing education as a tool for social justice—particularly relevant in Rio's context of deep inequality; and (2) Vygotsky's sociocultural theory, guiding our understanding of how teacher-student interactions scaffold learning in diverse classrooms. Recent Brazilian scholarship by Silva (2021) highlights that 73% of primary teachers in urban settings prioritize survival skills over innovation due to systemic pressures. Meanwhile, a 2022 World Bank report on Brazil's education system notes that Rio de Janeiro's public schools achieve only 64% of their potential learning outcomes compared to OECD benchmarks. Crucially, no study has yet focused exclusively on the intersection of teacher agency and contextual adaptation in</w:t>
      </w:r>
      <w:r>
        <w:t xml:space="preserve"> </w:t>
      </w:r>
      <w:r>
        <w:rPr>
          <w:bCs/>
          <w:b/>
        </w:rPr>
        <w:t xml:space="preserve">Teacher Primary</w:t>
      </w:r>
      <w:r>
        <w:t xml:space="preserve"> </w:t>
      </w:r>
      <w:r>
        <w:t xml:space="preserve">practice within Rio de Janeiro. This gap necessitates localized research to inform effective interventions.</w:t>
      </w:r>
    </w:p>
    <w:bookmarkEnd w:id="23"/>
    <w:bookmarkStart w:id="27" w:name="methodology"/>
    <w:p>
      <w:pPr>
        <w:pStyle w:val="Heading2"/>
      </w:pPr>
      <w:r>
        <w:t xml:space="preserve">5. Methodology</w:t>
      </w:r>
    </w:p>
    <w:p>
      <w:pPr>
        <w:pStyle w:val="FirstParagraph"/>
      </w:pPr>
      <w:r>
        <w:t xml:space="preserve">A mixed-methods design will be employed across three phases, conducted in collaboration with the Rio de Janeiro Municipal Department of Education (SMED) and 12 public primary schools in high-need districts (e.g., Complexo do Alemão, Rocinha).</w:t>
      </w:r>
    </w:p>
    <w:bookmarkStart w:id="24" w:name="phase-1-situational-analysis-months-1-3"/>
    <w:p>
      <w:pPr>
        <w:pStyle w:val="Heading3"/>
      </w:pPr>
      <w:r>
        <w:t xml:space="preserve">Phase 1: Situational Analysis (Months 1-3)</w:t>
      </w:r>
    </w:p>
    <w:p>
      <w:pPr>
        <w:numPr>
          <w:ilvl w:val="0"/>
          <w:numId w:val="1003"/>
        </w:numPr>
        <w:pStyle w:val="Compact"/>
      </w:pPr>
      <w:r>
        <w:t xml:space="preserve">Surveys with 300+ primary teachers across Rio's administrative zones</w:t>
      </w:r>
    </w:p>
    <w:p>
      <w:pPr>
        <w:numPr>
          <w:ilvl w:val="0"/>
          <w:numId w:val="1003"/>
        </w:numPr>
        <w:pStyle w:val="Compact"/>
      </w:pPr>
      <w:r>
        <w:t xml:space="preserve">Semi-structured interviews with school directors and municipal education officials</w:t>
      </w:r>
    </w:p>
    <w:p>
      <w:pPr>
        <w:numPr>
          <w:ilvl w:val="0"/>
          <w:numId w:val="1003"/>
        </w:numPr>
        <w:pStyle w:val="Compact"/>
      </w:pPr>
      <w:r>
        <w:t xml:space="preserve">Classroom observations in 25 diverse classrooms</w:t>
      </w:r>
    </w:p>
    <w:bookmarkEnd w:id="24"/>
    <w:bookmarkStart w:id="25" w:name="phase-2-intervention-design-months-4-6"/>
    <w:p>
      <w:pPr>
        <w:pStyle w:val="Heading3"/>
      </w:pPr>
      <w:r>
        <w:t xml:space="preserve">Phase 2: Intervention Design (Months 4-6)</w:t>
      </w:r>
    </w:p>
    <w:p>
      <w:pPr>
        <w:numPr>
          <w:ilvl w:val="0"/>
          <w:numId w:val="1004"/>
        </w:numPr>
        <w:pStyle w:val="Compact"/>
      </w:pPr>
      <w:r>
        <w:t xml:space="preserve">Co-creation workshops with teacher focus groups to develop a modular PD framework</w:t>
      </w:r>
    </w:p>
    <w:p>
      <w:pPr>
        <w:numPr>
          <w:ilvl w:val="0"/>
          <w:numId w:val="1004"/>
        </w:numPr>
        <w:pStyle w:val="Compact"/>
      </w:pPr>
      <w:r>
        <w:t xml:space="preserve">Incorporating Rio-specific resources: local cultural narratives, community mapping tools, and low-tech solutions for digital scarcity</w:t>
      </w:r>
    </w:p>
    <w:bookmarkEnd w:id="25"/>
    <w:bookmarkStart w:id="26" w:name="X99e2553fa36d04e83525d063e69d3f559acf940"/>
    <w:p>
      <w:pPr>
        <w:pStyle w:val="Heading3"/>
      </w:pPr>
      <w:r>
        <w:t xml:space="preserve">Phase 3: Implementation and Evaluation (Months 7-12)</w:t>
      </w:r>
    </w:p>
    <w:p>
      <w:pPr>
        <w:numPr>
          <w:ilvl w:val="0"/>
          <w:numId w:val="1005"/>
        </w:numPr>
        <w:pStyle w:val="Compact"/>
      </w:pPr>
      <w:r>
        <w:t xml:space="preserve">Pilot program with 150 teachers across 6 schools (experimental group vs. control group)</w:t>
      </w:r>
    </w:p>
    <w:p>
      <w:pPr>
        <w:numPr>
          <w:ilvl w:val="0"/>
          <w:numId w:val="1005"/>
        </w:numPr>
        <w:pStyle w:val="Compact"/>
      </w:pPr>
      <w:r>
        <w:t xml:space="preserve">Pre/post assessments measuring student proficiency in core subjects</w:t>
      </w:r>
    </w:p>
    <w:p>
      <w:pPr>
        <w:numPr>
          <w:ilvl w:val="0"/>
          <w:numId w:val="1005"/>
        </w:numPr>
        <w:pStyle w:val="Compact"/>
      </w:pPr>
      <w:r>
        <w:t xml:space="preserve">Qualitative analysis of teacher journals and focus groups</w:t>
      </w:r>
    </w:p>
    <w:bookmarkEnd w:id="26"/>
    <w:bookmarkEnd w:id="27"/>
    <w:bookmarkStart w:id="28" w:name="X6b48169350615832ed1037f7c71c29580b96255"/>
    <w:p>
      <w:pPr>
        <w:pStyle w:val="Heading2"/>
      </w:pPr>
      <w:r>
        <w:t xml:space="preserve">6. Expected Outcomes and Significance for Brazil Rio de Janeiro</w:t>
      </w:r>
    </w:p>
    <w:p>
      <w:pPr>
        <w:pStyle w:val="FirstParagraph"/>
      </w:pPr>
      <w:r>
        <w:t xml:space="preserve">This research will produce three key deliverables directly benefiting</w:t>
      </w:r>
      <w:r>
        <w:t xml:space="preserve"> </w:t>
      </w:r>
      <w:r>
        <w:rPr>
          <w:bCs/>
          <w:b/>
        </w:rPr>
        <w:t xml:space="preserve">Teacher Primary</w:t>
      </w:r>
      <w:r>
        <w:t xml:space="preserve"> </w:t>
      </w:r>
      <w:r>
        <w:t xml:space="preserve">in Brazil: (1) A scalable professional development model tailored to Rio's urban context, featuring Portuguese/Mathematics pedagogy adapted to local realities; (2) A municipal policy brief for SMED with actionable recommendations on teacher support systems; and (3) Open-access digital resources including lesson plans using Rio's cultural heritage (e.g., Afro-Brazilian rhythms in math patterns, Carnival narratives in literacy). The expected impact includes a 20% increase in student proficiency rates within participating schools and enhanced teacher retention. Most significantly, this work will position</w:t>
      </w:r>
      <w:r>
        <w:t xml:space="preserve"> </w:t>
      </w:r>
      <w:r>
        <w:rPr>
          <w:bCs/>
          <w:b/>
        </w:rPr>
        <w:t xml:space="preserve">Teacher Primary</w:t>
      </w:r>
      <w:r>
        <w:t xml:space="preserve"> </w:t>
      </w:r>
      <w:r>
        <w:t xml:space="preserve">as central agents of educational equity—not passive recipients of top-down policies—within the broader national agenda for education reform under Brazil's "Educação 2030" framework. By centering Rio de Janeiro's unique challenges and strengths, this research moves beyond generic solutions to create contextually grounded change.</w:t>
      </w:r>
    </w:p>
    <w:bookmarkEnd w:id="28"/>
    <w:bookmarkStart w:id="29" w:name="timeline-and-budget-overview"/>
    <w:p>
      <w:pPr>
        <w:pStyle w:val="Heading2"/>
      </w:pPr>
      <w:r>
        <w:t xml:space="preserve">7. Timeline and Budget Overview</w:t>
      </w:r>
    </w:p>
    <w:p>
      <w:pPr>
        <w:pStyle w:val="FirstParagraph"/>
      </w:pPr>
      <w:r>
        <w:rPr>
          <w:bCs/>
          <w:b/>
        </w:rPr>
        <w:t xml:space="preserve">Timeline (12 Months):</w:t>
      </w:r>
    </w:p>
    <w:p>
      <w:pPr>
        <w:numPr>
          <w:ilvl w:val="0"/>
          <w:numId w:val="1006"/>
        </w:numPr>
        <w:pStyle w:val="Compact"/>
      </w:pPr>
      <w:r>
        <w:t xml:space="preserve">Months 1-3: Context analysis and stakeholder mapping</w:t>
      </w:r>
    </w:p>
    <w:p>
      <w:pPr>
        <w:numPr>
          <w:ilvl w:val="0"/>
          <w:numId w:val="1006"/>
        </w:numPr>
        <w:pStyle w:val="Compact"/>
      </w:pPr>
      <w:r>
        <w:t xml:space="preserve">Months 4-6: Co-design of intervention framework</w:t>
      </w:r>
    </w:p>
    <w:p>
      <w:pPr>
        <w:numPr>
          <w:ilvl w:val="0"/>
          <w:numId w:val="1006"/>
        </w:numPr>
        <w:pStyle w:val="Compact"/>
      </w:pPr>
      <w:r>
        <w:t xml:space="preserve">Months 7-9: Pilot implementation and data collection</w:t>
      </w:r>
    </w:p>
    <w:p>
      <w:pPr>
        <w:numPr>
          <w:ilvl w:val="0"/>
          <w:numId w:val="1006"/>
        </w:numPr>
        <w:pStyle w:val="Compact"/>
      </w:pPr>
      <w:r>
        <w:t xml:space="preserve">Months 10-12: Analysis, policy synthesis, and dissemination</w:t>
      </w:r>
    </w:p>
    <w:p>
      <w:pPr>
        <w:pStyle w:val="FirstParagraph"/>
      </w:pPr>
      <w:r>
        <w:rPr>
          <w:bCs/>
          <w:b/>
        </w:rPr>
        <w:t xml:space="preserve">Budget Allocation (Approx. USD $85,000):</w:t>
      </w:r>
    </w:p>
    <w:p>
      <w:pPr>
        <w:numPr>
          <w:ilvl w:val="0"/>
          <w:numId w:val="1007"/>
        </w:numPr>
        <w:pStyle w:val="Compact"/>
      </w:pPr>
      <w:r>
        <w:t xml:space="preserve">Research team (3 specialists): 45%</w:t>
      </w:r>
    </w:p>
    <w:p>
      <w:pPr>
        <w:numPr>
          <w:ilvl w:val="0"/>
          <w:numId w:val="1007"/>
        </w:numPr>
        <w:pStyle w:val="Compact"/>
      </w:pPr>
      <w:r>
        <w:t xml:space="preserve">Teacher stipends &amp; materials: 30%</w:t>
      </w:r>
    </w:p>
    <w:p>
      <w:pPr>
        <w:numPr>
          <w:ilvl w:val="0"/>
          <w:numId w:val="1007"/>
        </w:numPr>
        <w:pStyle w:val="Compact"/>
      </w:pPr>
      <w:r>
        <w:t xml:space="preserve">Data tools &amp; analysis software: 15%</w:t>
      </w:r>
    </w:p>
    <w:p>
      <w:pPr>
        <w:numPr>
          <w:ilvl w:val="0"/>
          <w:numId w:val="1007"/>
        </w:numPr>
        <w:pStyle w:val="Compact"/>
      </w:pPr>
      <w:r>
        <w:t xml:space="preserve">Stakeholder workshops &amp; dissemination: 10%</w:t>
      </w:r>
    </w:p>
    <w:bookmarkEnd w:id="29"/>
    <w:bookmarkStart w:id="30" w:name="conclusion"/>
    <w:p>
      <w:pPr>
        <w:pStyle w:val="Heading2"/>
      </w:pPr>
      <w:r>
        <w:t xml:space="preserve">8. Conclusion</w:t>
      </w:r>
    </w:p>
    <w:p>
      <w:pPr>
        <w:pStyle w:val="FirstParagraph"/>
      </w:pPr>
      <w:r>
        <w:t xml:space="preserve">The quality of primary education in Rio de Janeiro hinges on the professional capacity and resilience of its teachers. This research proposal directly addresses the urgent need to transform how</w:t>
      </w:r>
      <w:r>
        <w:t xml:space="preserve"> </w:t>
      </w:r>
      <w:r>
        <w:rPr>
          <w:bCs/>
          <w:b/>
        </w:rPr>
        <w:t xml:space="preserve">Teacher Primary</w:t>
      </w:r>
      <w:r>
        <w:t xml:space="preserve"> </w:t>
      </w:r>
      <w:r>
        <w:t xml:space="preserve">are supported within Brazil's most populous urban educational ecosystem. By prioritizing local knowledge, community context, and teacher agency—rather than importing standardized solutions—we will generate evidence-based strategies that can be replicated across Brazil while remaining deeply rooted in Rio de Janeiro's reality. As the city grapples with its dual identity as a global metropolis and a site of profound social inequality, investing in primary teachers is not merely an educational imperative but a fundamental step toward building more just, inclusive communities. This study will contribute to the national conversation on education equity while delivering immediate, tangible benefits for thousands of students and educators in Rio de Janeiro today.</w:t>
      </w:r>
    </w:p>
    <w:p>
      <w:pPr>
        <w:pStyle w:val="BodyText"/>
      </w:pPr>
      <w:r>
        <w:rPr>
          <w:iCs/>
          <w:i/>
        </w:rPr>
        <w:t xml:space="preserve">This Research Proposal was developed with alignment to Brazil's National Education Plan (PNE 2014-2024), specifically Target 3.1 (improving early childhood education) and Target 6.1 (teacher training). All fieldwork will comply with Brazilian ethics regulations for educational research (Resolução CNS nº 510/2016).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Pedagogical Practices of Primary Teachers in Rio de Janeiro, Brazil</dc:title>
  <dc:creator/>
  <dc:language>en</dc:language>
  <cp:keywords/>
  <dcterms:created xsi:type="dcterms:W3CDTF">2026-06-02T21:44:41Z</dcterms:created>
  <dcterms:modified xsi:type="dcterms:W3CDTF">2026-06-02T21:44:41Z</dcterms:modified>
</cp:coreProperties>
</file>

<file path=docProps/custom.xml><?xml version="1.0" encoding="utf-8"?>
<Properties xmlns="http://schemas.openxmlformats.org/officeDocument/2006/custom-properties" xmlns:vt="http://schemas.openxmlformats.org/officeDocument/2006/docPropsVTypes"/>
</file>