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Capacity</w:t>
      </w:r>
      <w:r>
        <w:t xml:space="preserve"> </w:t>
      </w:r>
      <w:r>
        <w:t xml:space="preserve">in</w:t>
      </w:r>
      <w:r>
        <w:t xml:space="preserve"> </w:t>
      </w:r>
      <w:r>
        <w:t xml:space="preserve">Kinshasa,</w:t>
      </w:r>
      <w:r>
        <w:t xml:space="preserve"> </w:t>
      </w:r>
      <w:r>
        <w:t xml:space="preserve">DR</w:t>
      </w:r>
      <w:r>
        <w:t xml:space="preserve"> </w:t>
      </w:r>
      <w:r>
        <w:t xml:space="preserve">Congo</w:t>
      </w:r>
    </w:p>
    <w:bookmarkStart w:id="27" w:name="X2f5c74c38b769d36a204a243e47cf6b256ee0e5"/>
    <w:p>
      <w:pPr>
        <w:pStyle w:val="Heading1"/>
      </w:pPr>
      <w:r>
        <w:t xml:space="preserve">Research Proposal: Strengthening Pedagogical Competencies and Retention Strategies for Primary Teachers in Urban Settings of Kinshasa, Democratic Republic of the Congo</w:t>
      </w:r>
    </w:p>
    <w:bookmarkStart w:id="20" w:name="abstract-approx.-150-words"/>
    <w:p>
      <w:pPr>
        <w:pStyle w:val="Heading2"/>
      </w:pPr>
      <w:r>
        <w:t xml:space="preserve">Abstract (Approx. 150 words)</w:t>
      </w:r>
    </w:p>
    <w:p>
      <w:pPr>
        <w:pStyle w:val="FirstParagraph"/>
      </w:pPr>
      <w:r>
        <w:t xml:space="preserve">This research proposal outlines a critical study addressing the systemic challenges confronting</w:t>
      </w:r>
      <w:r>
        <w:t xml:space="preserve"> </w:t>
      </w:r>
      <w:r>
        <w:rPr>
          <w:bCs/>
          <w:b/>
        </w:rPr>
        <w:t xml:space="preserve">Teacher Primary</w:t>
      </w:r>
      <w:r>
        <w:t xml:space="preserve"> </w:t>
      </w:r>
      <w:r>
        <w:t xml:space="preserve">in urban centers, specifically Kinshasa, Democratic Republic of the Congo (DR Congo). With over 70% of Kinshasa's primary schools operating under severe resource constraints and teacher shortages exceeding 40%, the quality of foundational education is critically undermined. This study aims to investigate the specific pedagogical, professional development, and socio-economic barriers faced by</w:t>
      </w:r>
      <w:r>
        <w:t xml:space="preserve"> </w:t>
      </w:r>
      <w:r>
        <w:rPr>
          <w:bCs/>
          <w:b/>
        </w:rPr>
        <w:t xml:space="preserve">Teacher Primary</w:t>
      </w:r>
      <w:r>
        <w:t xml:space="preserve"> </w:t>
      </w:r>
      <w:r>
        <w:t xml:space="preserve">within Kinshasa's complex urban environment. Employing a mixed-methods approach (surveys, focus groups, classroom observations), it will assess current training efficacy, retention drivers, and contextual obstacles unique to DR Congo Kinshasa. The findings will directly inform evidence-based interventions to strengthen the</w:t>
      </w:r>
      <w:r>
        <w:t xml:space="preserve"> </w:t>
      </w:r>
      <w:r>
        <w:rPr>
          <w:bCs/>
          <w:b/>
        </w:rPr>
        <w:t xml:space="preserve">Teacher Primary</w:t>
      </w:r>
      <w:r>
        <w:t xml:space="preserve"> </w:t>
      </w:r>
      <w:r>
        <w:t xml:space="preserve">workforce, ultimately contributing to improved literacy rates and educational outcomes for children in one of Africa's most populous cities.</w:t>
      </w:r>
    </w:p>
    <w:bookmarkEnd w:id="20"/>
    <w:bookmarkStart w:id="21" w:name="Xa68c693c08c00cf03cec65cba17a72491db59e3"/>
    <w:p>
      <w:pPr>
        <w:pStyle w:val="Heading2"/>
      </w:pPr>
      <w:r>
        <w:t xml:space="preserve">1. Introduction: Context and Problem Statement (Approx. 150 words)</w:t>
      </w:r>
    </w:p>
    <w:p>
      <w:pPr>
        <w:pStyle w:val="FirstParagraph"/>
      </w:pPr>
      <w:r>
        <w:t xml:space="preserve">The Democratic Republic of the Congo (DR Congo) faces profound challenges in its education sector, particularly at the primary level, which is the foundational stage for national development. Kinshasa, as the capital and largest city, exemplifies these systemic strains. Despite government efforts and international support, a critical shortage of qualified</w:t>
      </w:r>
      <w:r>
        <w:t xml:space="preserve"> </w:t>
      </w:r>
      <w:r>
        <w:rPr>
          <w:bCs/>
          <w:b/>
        </w:rPr>
        <w:t xml:space="preserve">Teacher Primary</w:t>
      </w:r>
      <w:r>
        <w:t xml:space="preserve"> </w:t>
      </w:r>
      <w:r>
        <w:t xml:space="preserve">persists across urban schools. Overcrowded classrooms (often exceeding 60 students), inadequate teaching materials (textbooks, basic supplies), low teacher remuneration relative to cost of living, and insufficient ongoing professional development opportunities are pervasive issues within</w:t>
      </w:r>
      <w:r>
        <w:t xml:space="preserve"> </w:t>
      </w:r>
      <w:r>
        <w:rPr>
          <w:bCs/>
          <w:b/>
        </w:rPr>
        <w:t xml:space="preserve">DR Congo Kinshasa</w:t>
      </w:r>
      <w:r>
        <w:t xml:space="preserve">. These factors directly contribute to high teacher attrition rates, poor student engagement, and substandard learning outcomes. The urgent need to understand the lived experiences and specific needs of the</w:t>
      </w:r>
      <w:r>
        <w:t xml:space="preserve"> </w:t>
      </w:r>
      <w:r>
        <w:rPr>
          <w:bCs/>
          <w:b/>
        </w:rPr>
        <w:t xml:space="preserve">Teacher Primary</w:t>
      </w:r>
      <w:r>
        <w:t xml:space="preserve"> </w:t>
      </w:r>
      <w:r>
        <w:t xml:space="preserve">in this context is paramount for designing effective, sustainable interventions that align with DR Congo's national education priorities.</w:t>
      </w:r>
    </w:p>
    <w:bookmarkEnd w:id="21"/>
    <w:bookmarkStart w:id="22" w:name="research-objectives-approx.-100-words"/>
    <w:p>
      <w:pPr>
        <w:pStyle w:val="Heading2"/>
      </w:pPr>
      <w:r>
        <w:t xml:space="preserve">2. Research Objectives (Approx. 100 words)</w:t>
      </w:r>
    </w:p>
    <w:p>
      <w:pPr>
        <w:numPr>
          <w:ilvl w:val="0"/>
          <w:numId w:val="1001"/>
        </w:numPr>
        <w:pStyle w:val="Compact"/>
      </w:pPr>
      <w:r>
        <w:t xml:space="preserve">To comprehensively map the current professional development landscape and perceived gaps in training for</w:t>
      </w:r>
      <w:r>
        <w:t xml:space="preserve"> </w:t>
      </w:r>
      <w:r>
        <w:rPr>
          <w:bCs/>
          <w:b/>
        </w:rPr>
        <w:t xml:space="preserve">Teacher Primary</w:t>
      </w:r>
      <w:r>
        <w:t xml:space="preserve"> </w:t>
      </w:r>
      <w:r>
        <w:t xml:space="preserve">serving schools within Kinshasa city limits.</w:t>
      </w:r>
    </w:p>
    <w:p>
      <w:pPr>
        <w:numPr>
          <w:ilvl w:val="0"/>
          <w:numId w:val="1001"/>
        </w:numPr>
        <w:pStyle w:val="Compact"/>
      </w:pPr>
      <w:r>
        <w:t xml:space="preserve">To identify the primary socio-economic, institutional, and contextual factors (including conflict sensitivity in urban neighborhoods) influencing teacher retention and motivation specifically within DR Congo Kinshasa.</w:t>
      </w:r>
    </w:p>
    <w:p>
      <w:pPr>
        <w:numPr>
          <w:ilvl w:val="0"/>
          <w:numId w:val="1001"/>
        </w:numPr>
        <w:pStyle w:val="Compact"/>
      </w:pPr>
      <w:r>
        <w:t xml:space="preserve">To assess the practical implementation of national curricular guidelines by</w:t>
      </w:r>
      <w:r>
        <w:t xml:space="preserve"> </w:t>
      </w:r>
      <w:r>
        <w:rPr>
          <w:bCs/>
          <w:b/>
        </w:rPr>
        <w:t xml:space="preserve">Teacher Primary</w:t>
      </w:r>
      <w:r>
        <w:t xml:space="preserve"> </w:t>
      </w:r>
      <w:r>
        <w:t xml:space="preserve">in diverse Kinshasa school settings, identifying barriers to effective pedagogy.</w:t>
      </w:r>
    </w:p>
    <w:p>
      <w:pPr>
        <w:numPr>
          <w:ilvl w:val="0"/>
          <w:numId w:val="1001"/>
        </w:numPr>
        <w:pStyle w:val="Compact"/>
      </w:pPr>
      <w:r>
        <w:t xml:space="preserve">To co-create with stakeholders (teachers, school directors, local education authorities) contextually appropriate strategies for improving primary teacher capacity and retention in Kinshasa.</w:t>
      </w:r>
    </w:p>
    <w:bookmarkEnd w:id="22"/>
    <w:bookmarkStart w:id="23" w:name="Xa4230fd73fb107e2058a4b8311811d367f8d239"/>
    <w:p>
      <w:pPr>
        <w:pStyle w:val="Heading2"/>
      </w:pPr>
      <w:r>
        <w:t xml:space="preserve">3. Significance of the Study (Approx. 100 words)</w:t>
      </w:r>
    </w:p>
    <w:p>
      <w:pPr>
        <w:pStyle w:val="FirstParagraph"/>
      </w:pPr>
      <w:r>
        <w:t xml:space="preserve">This research directly addresses a critical gap in educational development within DR Congo. By focusing explicitly on the urban context of Kinshasa – a microcosm of the nation's larger challenges with scale and complexity – findings will provide actionable data for policymakers at national and provincial levels (e.g., Ministry of Primary, Secondary and Professional Education - MINEPFP) operating within</w:t>
      </w:r>
      <w:r>
        <w:t xml:space="preserve"> </w:t>
      </w:r>
      <w:r>
        <w:rPr>
          <w:bCs/>
          <w:b/>
        </w:rPr>
        <w:t xml:space="preserve">DR Congo Kinshasa</w:t>
      </w:r>
      <w:r>
        <w:t xml:space="preserve">. The study prioritizes the voice of the</w:t>
      </w:r>
      <w:r>
        <w:t xml:space="preserve"> </w:t>
      </w:r>
      <w:r>
        <w:rPr>
          <w:bCs/>
          <w:b/>
        </w:rPr>
        <w:t xml:space="preserve">Teacher Primary</w:t>
      </w:r>
      <w:r>
        <w:t xml:space="preserve">, moving beyond generic assumptions to understand their specific realities. The outcomes will empower local education authorities (LEAs) in Kinshasa to design targeted, cost-effective teacher support programs (e.g., localized training modules, improved stipends or non-monetary incentives), directly contributing to the government's Sustainable Development Goal 4 targets for quality primary education. Ultimately, this work aims to strengthen the very foundation of DR Congo's future human capital.</w:t>
      </w:r>
    </w:p>
    <w:bookmarkEnd w:id="23"/>
    <w:bookmarkStart w:id="24" w:name="methodology-approx.-150-words"/>
    <w:p>
      <w:pPr>
        <w:pStyle w:val="Heading2"/>
      </w:pPr>
      <w:r>
        <w:t xml:space="preserve">4. Methodology (Approx. 150 words)</w:t>
      </w:r>
    </w:p>
    <w:p>
      <w:pPr>
        <w:pStyle w:val="FirstParagraph"/>
      </w:pPr>
      <w:r>
        <w:t xml:space="preserve">A rigorous mixed-methods approach will be employed to ensure depth and contextuality within</w:t>
      </w:r>
      <w:r>
        <w:t xml:space="preserve"> </w:t>
      </w:r>
      <w:r>
        <w:rPr>
          <w:bCs/>
          <w:b/>
        </w:rPr>
        <w:t xml:space="preserve">DR Congo Kinshasa</w:t>
      </w:r>
      <w:r>
        <w:t xml:space="preserve">.</w:t>
      </w:r>
    </w:p>
    <w:p>
      <w:pPr>
        <w:numPr>
          <w:ilvl w:val="0"/>
          <w:numId w:val="1002"/>
        </w:numPr>
        <w:pStyle w:val="Compact"/>
      </w:pPr>
      <w:r>
        <w:rPr>
          <w:bCs/>
          <w:b/>
        </w:rPr>
        <w:t xml:space="preserve">Quantitative Phase:</w:t>
      </w:r>
      <w:r>
        <w:t xml:space="preserve"> </w:t>
      </w:r>
      <w:r>
        <w:t xml:space="preserve">A structured survey of 350 randomly selected primary teachers across 35 diverse schools (representing different neighborhoods: peri-urban, central, low-income) in Kinshasa. Data will cover demographics, training received, job satisfaction, perceived barriers (resource access, workload), and retention intentions.</w:t>
      </w:r>
    </w:p>
    <w:p>
      <w:pPr>
        <w:numPr>
          <w:ilvl w:val="0"/>
          <w:numId w:val="1002"/>
        </w:numPr>
        <w:pStyle w:val="Compact"/>
      </w:pPr>
      <w:r>
        <w:rPr>
          <w:bCs/>
          <w:b/>
        </w:rPr>
        <w:t xml:space="preserve">Qualitative Phase:</w:t>
      </w:r>
      <w:r>
        <w:t xml:space="preserve"> </w:t>
      </w:r>
      <w:r>
        <w:t xml:space="preserve">In-depth interviews with 30 teachers (stratified by experience level and school type) and 15 school directors/LEA officers. Focus group discussions (FGDs) with teacher associations in key Kinshasa districts will explore nuanced experiences of professional development needs, community dynamics, and potential retention levers.</w:t>
      </w:r>
    </w:p>
    <w:p>
      <w:pPr>
        <w:numPr>
          <w:ilvl w:val="0"/>
          <w:numId w:val="1002"/>
        </w:numPr>
        <w:pStyle w:val="Compact"/>
      </w:pPr>
      <w:r>
        <w:rPr>
          <w:bCs/>
          <w:b/>
        </w:rPr>
        <w:t xml:space="preserve">Contextual Analysis:</w:t>
      </w:r>
      <w:r>
        <w:t xml:space="preserve"> </w:t>
      </w:r>
      <w:r>
        <w:t xml:space="preserve">Systematic classroom observation (20 classrooms) to assess pedagogical practices against national guidelines and the impact of resource scarcity. Review of existing DR Congo Ministry policy documents on primary teacher training and support.</w:t>
      </w:r>
    </w:p>
    <w:p>
      <w:pPr>
        <w:pStyle w:val="FirstParagraph"/>
      </w:pPr>
      <w:r>
        <w:t xml:space="preserve">Data analysis will integrate statistical methods for survey data with thematic analysis for qualitative transcripts, ensuring triangulation of findings specific to the Kinshasa urban context.</w:t>
      </w:r>
    </w:p>
    <w:bookmarkEnd w:id="24"/>
    <w:bookmarkStart w:id="25" w:name="X439f9695786e1372d0c3ed4618982e925919357"/>
    <w:p>
      <w:pPr>
        <w:pStyle w:val="Heading2"/>
      </w:pPr>
      <w:r>
        <w:t xml:space="preserve">5. Expected Outcomes and Dissemination (Approx. 100 words)</w:t>
      </w:r>
    </w:p>
    <w:p>
      <w:pPr>
        <w:pStyle w:val="FirstParagraph"/>
      </w:pPr>
      <w:r>
        <w:t xml:space="preserve">The research anticipates generating concrete evidence on the most pressing needs of</w:t>
      </w:r>
      <w:r>
        <w:t xml:space="preserve"> </w:t>
      </w:r>
      <w:r>
        <w:rPr>
          <w:bCs/>
          <w:b/>
        </w:rPr>
        <w:t xml:space="preserve">Teacher Primary</w:t>
      </w:r>
      <w:r>
        <w:t xml:space="preserve"> </w:t>
      </w:r>
      <w:r>
        <w:t xml:space="preserve">in DR Congo Kinshasa, moving beyond symptom description to root causes. Key expected outcomes include a detailed report identifying top 3-5 priority intervention areas (e.g., specific training modules for large-classroom management, community-based retention incentives), a validated teacher satisfaction and barrier assessment tool adaptable for LEA use, and a set of co-designed recommendations for the MINEPFP and Kinshasa Education Sector. Dissemination will target key stakeholders: formal policy briefs to the Ministry of Education (Kinshasa office), workshops with school directors and teacher unions in Kinshasa, presentations at national education conferences within DR Congo, and open-access summaries for teachers themselves through partner NGOs operating in the city.</w:t>
      </w:r>
    </w:p>
    <w:bookmarkEnd w:id="25"/>
    <w:bookmarkStart w:id="26" w:name="conclusion-approx.-50-words"/>
    <w:p>
      <w:pPr>
        <w:pStyle w:val="Heading2"/>
      </w:pPr>
      <w:r>
        <w:t xml:space="preserve">6. Conclusion (Approx. 50 words)</w:t>
      </w:r>
    </w:p>
    <w:p>
      <w:pPr>
        <w:pStyle w:val="FirstParagraph"/>
      </w:pPr>
      <w:r>
        <w:t xml:space="preserve">Investing in understanding and supporting the</w:t>
      </w:r>
      <w:r>
        <w:t xml:space="preserve"> </w:t>
      </w:r>
      <w:r>
        <w:rPr>
          <w:bCs/>
          <w:b/>
        </w:rPr>
        <w:t xml:space="preserve">Teacher Primary</w:t>
      </w:r>
      <w:r>
        <w:t xml:space="preserve"> </w:t>
      </w:r>
      <w:r>
        <w:t xml:space="preserve">workforce is not merely an educational imperative but a fundamental investment in the future stability and prosperity of DR Congo Kinshasa. This research proposes a vital step towards developing contextually relevant, sustainable solutions to strengthen this critical foundation for national development.</w:t>
      </w:r>
    </w:p>
    <w:p>
      <w:pPr>
        <w:pStyle w:val="BodyText"/>
      </w:pPr>
      <w:r>
        <w:rPr>
          <w:iCs/>
          <w:i/>
        </w:rPr>
        <w:t xml:space="preserve">Total Word Count: 825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Capacity in Kinshasa, DR Congo</dc:title>
  <dc:creator/>
  <dc:language>en</dc:language>
  <cp:keywords/>
  <dcterms:created xsi:type="dcterms:W3CDTF">2025-12-09T03:02:51Z</dcterms:created>
  <dcterms:modified xsi:type="dcterms:W3CDTF">2025-12-09T03:02:51Z</dcterms:modified>
</cp:coreProperties>
</file>

<file path=docProps/custom.xml><?xml version="1.0" encoding="utf-8"?>
<Properties xmlns="http://schemas.openxmlformats.org/officeDocument/2006/custom-properties" xmlns:vt="http://schemas.openxmlformats.org/officeDocument/2006/docPropsVTypes"/>
</file>