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Urban</w:t>
      </w:r>
      <w:r>
        <w:t xml:space="preserve"> </w:t>
      </w:r>
      <w:r>
        <w:t xml:space="preserve">Cairo,</w:t>
      </w:r>
      <w:r>
        <w:t xml:space="preserve"> </w:t>
      </w:r>
      <w:r>
        <w:t xml:space="preserve">Egypt</w:t>
      </w:r>
    </w:p>
    <w:bookmarkStart w:id="27" w:name="Xb4af78ad69b788c432f233742596e6ad37f4a0a"/>
    <w:p>
      <w:pPr>
        <w:pStyle w:val="Heading1"/>
      </w:pPr>
      <w:r>
        <w:t xml:space="preserve">Research Proposal: Advancing Effective Pedagogy for Primary School Teachers in the Context of Cairo, Egypt</w:t>
      </w:r>
    </w:p>
    <w:bookmarkStart w:id="20" w:name="introduction-and-background"/>
    <w:p>
      <w:pPr>
        <w:pStyle w:val="Heading2"/>
      </w:pPr>
      <w:r>
        <w:t xml:space="preserve">Introduction and Background</w:t>
      </w:r>
    </w:p>
    <w:p>
      <w:pPr>
        <w:pStyle w:val="FirstParagraph"/>
      </w:pPr>
      <w:r>
        <w:t xml:space="preserve">The foundation of a nation's educational excellence rests upon the quality of its primary school teachers. In Egypt, where education is a cornerstone of national development under initiatives like "Egypt Vision 2030," the role of the primary teacher (Teacher Primary) in shaping young minds during critical formative years is paramount. Cairo, as Egypt's largest and most densely populated metropolitan area, presents a unique and complex setting for primary education. Over 15 million residents call Cairo home, with significant disparities in school resources between urban centers and marginalized neighborhoods. The Egyptian Ministry of Education has prioritized improving teacher quality through curricular reforms, yet challenges persist in translating policy into effective classroom practice for</w:t>
      </w:r>
      <w:r>
        <w:t xml:space="preserve"> </w:t>
      </w:r>
      <w:r>
        <w:rPr>
          <w:bCs/>
          <w:b/>
        </w:rPr>
        <w:t xml:space="preserve">Teacher Primary</w:t>
      </w:r>
      <w:r>
        <w:t xml:space="preserve"> </w:t>
      </w:r>
      <w:r>
        <w:t xml:space="preserve">across the</w:t>
      </w:r>
      <w:r>
        <w:t xml:space="preserve"> </w:t>
      </w:r>
      <w:r>
        <w:rPr>
          <w:bCs/>
          <w:b/>
        </w:rPr>
        <w:t xml:space="preserve">Egypt Cairo</w:t>
      </w:r>
      <w:r>
        <w:t xml:space="preserve"> </w:t>
      </w:r>
      <w:r>
        <w:t xml:space="preserve">landscape. This research proposal addresses the urgent need to investigate and develop context-specific professional development models for primary school educators in Cairo's urban environment.</w:t>
      </w:r>
    </w:p>
    <w:bookmarkEnd w:id="20"/>
    <w:bookmarkStart w:id="21" w:name="problem-statement"/>
    <w:p>
      <w:pPr>
        <w:pStyle w:val="Heading2"/>
      </w:pPr>
      <w:r>
        <w:t xml:space="preserve">Problem Statement</w:t>
      </w:r>
    </w:p>
    <w:p>
      <w:pPr>
        <w:pStyle w:val="FirstParagraph"/>
      </w:pPr>
      <w:r>
        <w:t xml:space="preserve">Cairo's primary education sector faces multifaceted challenges directly impacting Teacher Primary effectiveness. Persistent overcrowding in public schools (often exceeding 60 students per class), inadequate teaching materials, and outdated pedagogical methods hinder optimal learning environments. A 2023 Ministry of Education report highlighted that over 45% of primary teachers in Greater Cairo reported insufficient training in modern, student-centered approaches like critical thinking integration and inclusive education for diverse learners (including students with special needs). Furthermore, high workloads and limited administrative support contribute to teacher burnout. Crucially, existing professional development programs often fail to consider the specific socio-economic realities of Cairo's diverse communities—from affluent suburbs like New Cairo to densely populated informal settlements such as Manshiyat Naser. This gap in contextually relevant training directly compromises the quality of foundational education for Egypt's future citizens, making it imperative to conduct targeted research focused on</w:t>
      </w:r>
      <w:r>
        <w:t xml:space="preserve"> </w:t>
      </w:r>
      <w:r>
        <w:rPr>
          <w:bCs/>
          <w:b/>
        </w:rPr>
        <w:t xml:space="preserve">Teacher Primary</w:t>
      </w:r>
      <w:r>
        <w:t xml:space="preserve"> </w:t>
      </w:r>
      <w:r>
        <w:t xml:space="preserve">needs within the</w:t>
      </w:r>
      <w:r>
        <w:t xml:space="preserve"> </w:t>
      </w:r>
      <w:r>
        <w:rPr>
          <w:bCs/>
          <w:b/>
        </w:rPr>
        <w:t xml:space="preserve">Egypt Cairo</w:t>
      </w:r>
      <w:r>
        <w:t xml:space="preserve"> </w:t>
      </w:r>
      <w:r>
        <w:t xml:space="preserve">urban ecosystem.</w:t>
      </w:r>
    </w:p>
    <w:bookmarkEnd w:id="21"/>
    <w:bookmarkStart w:id="22" w:name="research-questions"/>
    <w:p>
      <w:pPr>
        <w:pStyle w:val="Heading2"/>
      </w:pPr>
      <w:r>
        <w:t xml:space="preserve">Research Questions</w:t>
      </w:r>
    </w:p>
    <w:p>
      <w:pPr>
        <w:numPr>
          <w:ilvl w:val="0"/>
          <w:numId w:val="1001"/>
        </w:numPr>
        <w:pStyle w:val="Compact"/>
      </w:pPr>
      <w:r>
        <w:t xml:space="preserve">What are the most significant barriers faced by primary school teachers (Teacher Primary) in implementing effective, modern pedagogical strategies within diverse classrooms across different districts of Cairo, Egypt?</w:t>
      </w:r>
    </w:p>
    <w:p>
      <w:pPr>
        <w:numPr>
          <w:ilvl w:val="0"/>
          <w:numId w:val="1001"/>
        </w:numPr>
        <w:pStyle w:val="Compact"/>
      </w:pPr>
      <w:r>
        <w:t xml:space="preserve">How do current teacher professional development initiatives in Cairo align with the specific contextual needs (socio-economic, infrastructural, cultural) of urban primary schools?</w:t>
      </w:r>
    </w:p>
    <w:p>
      <w:pPr>
        <w:numPr>
          <w:ilvl w:val="0"/>
          <w:numId w:val="1001"/>
        </w:numPr>
        <w:pStyle w:val="Compact"/>
      </w:pPr>
      <w:r>
        <w:t xml:space="preserve">What key elements would constitute an effective, scalable model for contextually relevant professional development specifically designed to enhance the skills and confidence of Primary Teachers in Cairo?</w:t>
      </w:r>
    </w:p>
    <w:bookmarkEnd w:id="22"/>
    <w:bookmarkStart w:id="23" w:name="research-methodology"/>
    <w:p>
      <w:pPr>
        <w:pStyle w:val="Heading2"/>
      </w:pPr>
      <w:r>
        <w:t xml:space="preserve">Research Methodology</w:t>
      </w:r>
    </w:p>
    <w:p>
      <w:pPr>
        <w:pStyle w:val="FirstParagraph"/>
      </w:pPr>
      <w:r>
        <w:t xml:space="preserve">This study will employ a mixed-methods approach over a 15-month period, ensuring robust data collection grounded in the realities of Cairo. The research design includes:</w:t>
      </w:r>
    </w:p>
    <w:p>
      <w:pPr>
        <w:pStyle w:val="BodyText"/>
      </w:pPr>
      <w:r>
        <w:rPr>
          <w:bCs/>
          <w:b/>
        </w:rPr>
        <w:t xml:space="preserve">Phase 1: Exploratory Survey (Months 1-4):</w:t>
      </w:r>
      <w:r>
        <w:t xml:space="preserve"> </w:t>
      </w:r>
      <w:r>
        <w:t xml:space="preserve">A quantitative survey administered to a stratified random sample of 300 primary teachers (grades 1-6) across representative districts in Cairo (e.g., Giza, New Cairo, Mohandessin, Hadayek El-Kobba). The survey will assess perceived barriers, current training needs, classroom challenges, and self-efficacy levels using validated scales adapted for the Egyptian context.</w:t>
      </w:r>
    </w:p>
    <w:p>
      <w:pPr>
        <w:pStyle w:val="BodyText"/>
      </w:pPr>
      <w:r>
        <w:rPr>
          <w:bCs/>
          <w:b/>
        </w:rPr>
        <w:t xml:space="preserve">Phase 2: In-depth Qualitative Inquiry (Months 5-9):</w:t>
      </w:r>
      <w:r>
        <w:t xml:space="preserve"> </w:t>
      </w:r>
      <w:r>
        <w:t xml:space="preserve">Focus group discussions (FGDs) with 60 teachers from diverse schools and key informant interviews (KIIs) with school principals, Ministry of Education district supervisors, and education NGO representatives in Cairo. This phase will delve deeper into the lived experiences of</w:t>
      </w:r>
      <w:r>
        <w:t xml:space="preserve"> </w:t>
      </w:r>
      <w:r>
        <w:rPr>
          <w:bCs/>
          <w:b/>
        </w:rPr>
        <w:t xml:space="preserve">Teacher Primary</w:t>
      </w:r>
      <w:r>
        <w:t xml:space="preserve">, uncovering nuanced insights into barriers and potential solutions.</w:t>
      </w:r>
    </w:p>
    <w:p>
      <w:pPr>
        <w:pStyle w:val="BodyText"/>
      </w:pPr>
      <w:r>
        <w:rPr>
          <w:bCs/>
          <w:b/>
        </w:rPr>
        <w:t xml:space="preserve">Phase 3: Co-Design Workshop &amp; Pilot Testing (Months 10-14):</w:t>
      </w:r>
      <w:r>
        <w:t xml:space="preserve"> </w:t>
      </w:r>
      <w:r>
        <w:t xml:space="preserve">Facilitating collaborative workshops involving a subset of participating teachers to co-design prototype professional development modules based on findings. A small-scale pilot of the proposed model will be implemented in 5 primary schools across Cairo, with pre/post assessments measuring changes in teacher practice and classroom observation data.</w:t>
      </w:r>
    </w:p>
    <w:p>
      <w:pPr>
        <w:pStyle w:val="BodyText"/>
      </w:pPr>
      <w:r>
        <w:rPr>
          <w:bCs/>
          <w:b/>
        </w:rPr>
        <w:t xml:space="preserve">Phase 4: Analysis &amp; Dissemination (Months 15):</w:t>
      </w:r>
      <w:r>
        <w:t xml:space="preserve"> </w:t>
      </w:r>
      <w:r>
        <w:t xml:space="preserve">Comprehensive analysis of all qualitative and quantitative data, culminating in a final report and actionable recommendations for the Egyptian Ministry of Education, Cairo Governorate Education Authorities, and teacher training institutions.</w:t>
      </w:r>
    </w:p>
    <w:bookmarkEnd w:id="23"/>
    <w:bookmarkStart w:id="24" w:name="expected-outcomes-and-significance"/>
    <w:p>
      <w:pPr>
        <w:pStyle w:val="Heading2"/>
      </w:pPr>
      <w:r>
        <w:t xml:space="preserve">Expected Outcomes and Significance</w:t>
      </w:r>
    </w:p>
    <w:p>
      <w:pPr>
        <w:pStyle w:val="FirstParagraph"/>
      </w:pPr>
      <w:r>
        <w:t xml:space="preserve">This research is designed to yield significant practical outcomes directly benefiting the</w:t>
      </w:r>
      <w:r>
        <w:t xml:space="preserve"> </w:t>
      </w:r>
      <w:r>
        <w:rPr>
          <w:bCs/>
          <w:b/>
        </w:rPr>
        <w:t xml:space="preserve">Teacher Primary</w:t>
      </w:r>
      <w:r>
        <w:t xml:space="preserve"> </w:t>
      </w:r>
      <w:r>
        <w:t xml:space="preserve">profession within</w:t>
      </w:r>
      <w:r>
        <w:t xml:space="preserve"> </w:t>
      </w:r>
      <w:r>
        <w:rPr>
          <w:bCs/>
          <w:b/>
        </w:rPr>
        <w:t xml:space="preserve">Egypt Cairo</w:t>
      </w:r>
      <w:r>
        <w:t xml:space="preserve">. The primary expected outcome is a validated, context-specific framework for primary teacher professional development. This framework will integrate culturally responsive teaching strategies, technology integration suitable for Cairo's infrastructure realities (e.g., low-bandwidth solutions), and modules addressing critical needs like classroom management in large classes and supporting diverse learners. The findings will provide concrete evidence to inform the Ministry of Education's ongoing curriculum revision and teacher training programs, moving beyond generic approaches.</w:t>
      </w:r>
    </w:p>
    <w:p>
      <w:pPr>
        <w:pStyle w:val="BodyText"/>
      </w:pPr>
      <w:r>
        <w:t xml:space="preserve">The significance extends beyond Cairo. Success in this urban context provides a replicable model for other major cities across Egypt facing similar challenges. By directly empowering</w:t>
      </w:r>
      <w:r>
        <w:t xml:space="preserve"> </w:t>
      </w:r>
      <w:r>
        <w:rPr>
          <w:bCs/>
          <w:b/>
        </w:rPr>
        <w:t xml:space="preserve">Teacher Primary</w:t>
      </w:r>
      <w:r>
        <w:t xml:space="preserve">, this research contributes to the overarching national goals of improving foundational literacy and numeracy rates, reducing educational disparities, and fostering a more skilled workforce for Egypt's future – a critical objective under "Egypt Vision 2030". Furthermore, it acknowledges the invaluable role of teachers as agents of change within their communities in</w:t>
      </w:r>
      <w:r>
        <w:t xml:space="preserve"> </w:t>
      </w:r>
      <w:r>
        <w:rPr>
          <w:bCs/>
          <w:b/>
        </w:rPr>
        <w:t xml:space="preserve">Egypt Cairo</w:t>
      </w:r>
      <w:r>
        <w:t xml:space="preserve">, positioning them not merely as implementers but as essential partners in shaping effective education policy.</w:t>
      </w:r>
    </w:p>
    <w:bookmarkEnd w:id="24"/>
    <w:bookmarkStart w:id="25" w:name="timeline-and-budget-overview"/>
    <w:p>
      <w:pPr>
        <w:pStyle w:val="Heading2"/>
      </w:pPr>
      <w:r>
        <w:t xml:space="preserve">Timeline and Budget Overview</w:t>
      </w:r>
    </w:p>
    <w:p>
      <w:pPr>
        <w:pStyle w:val="FirstParagraph"/>
      </w:pPr>
      <w:r>
        <w:t xml:space="preserve">A detailed 15-month timeline is outlined, with dedicated phases for preparation, data collection, analysis, and dissemination. The proposed budget (estimated at $45,000 USD) covers research assistant stipends for fieldwork across Cairo districts, travel costs for FGDs/KIIs within Cairo Governorate boundaries (minimizing external transport needs), data management software licenses compliant with Egyptian regulations, workshop facilitation costs in Cairo-based venues, and dissemination materials. The budget is designed for maximum efficiency within the Egyptian context.</w:t>
      </w:r>
    </w:p>
    <w:bookmarkEnd w:id="25"/>
    <w:bookmarkStart w:id="26" w:name="conclusion"/>
    <w:p>
      <w:pPr>
        <w:pStyle w:val="Heading2"/>
      </w:pPr>
      <w:r>
        <w:t xml:space="preserve">Conclusion</w:t>
      </w:r>
    </w:p>
    <w:p>
      <w:pPr>
        <w:pStyle w:val="FirstParagraph"/>
      </w:pPr>
      <w:r>
        <w:t xml:space="preserve">The quality of primary education in Cairo, Egypt is fundamentally linked to the competence and confidence of its Teacher Primary. This research proposal addresses a critical gap by focusing intensely on the specific professional development needs of these educators within Cairo's unique urban landscape. By centering the voices and experiences of</w:t>
      </w:r>
      <w:r>
        <w:t xml:space="preserve"> </w:t>
      </w:r>
      <w:r>
        <w:rPr>
          <w:bCs/>
          <w:b/>
        </w:rPr>
        <w:t xml:space="preserve">Teacher Primary</w:t>
      </w:r>
      <w:r>
        <w:t xml:space="preserve"> </w:t>
      </w:r>
      <w:r>
        <w:t xml:space="preserve">across diverse Cairo schools through rigorous mixed-methods research, this study promises actionable insights to transform teacher training into a powerful driver for improved learning outcomes. The resulting contextually appropriate model will be a vital resource for policymakers, school leaders, and teachers themselves in building a more effective and equitable primary education system throughout</w:t>
      </w:r>
      <w:r>
        <w:t xml:space="preserve"> </w:t>
      </w:r>
      <w:r>
        <w:rPr>
          <w:bCs/>
          <w:b/>
        </w:rPr>
        <w:t xml:space="preserve">Egypt Cairo</w:t>
      </w:r>
      <w:r>
        <w:t xml:space="preserve">, ultimately contributing to the nation's educational advancement and socio-economic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Professional Development in Urban Cairo, Egypt</dc:title>
  <dc:creator/>
  <dc:language>en</dc:language>
  <cp:keywords/>
  <dcterms:created xsi:type="dcterms:W3CDTF">2025-12-09T23:22:18Z</dcterms:created>
  <dcterms:modified xsi:type="dcterms:W3CDTF">2025-12-09T23:22:18Z</dcterms:modified>
</cp:coreProperties>
</file>

<file path=docProps/custom.xml><?xml version="1.0" encoding="utf-8"?>
<Properties xmlns="http://schemas.openxmlformats.org/officeDocument/2006/custom-properties" xmlns:vt="http://schemas.openxmlformats.org/officeDocument/2006/docPropsVTypes"/>
</file>