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Resilience</w:t>
      </w:r>
      <w:r>
        <w:t xml:space="preserve"> </w:t>
      </w:r>
      <w:r>
        <w:t xml:space="preserve">Among</w:t>
      </w:r>
      <w:r>
        <w:t xml:space="preserve"> </w:t>
      </w:r>
      <w:r>
        <w:t xml:space="preserve">Primary</w:t>
      </w:r>
      <w:r>
        <w:t xml:space="preserve"> </w:t>
      </w:r>
      <w:r>
        <w:t xml:space="preserve">Teachers</w:t>
      </w:r>
      <w:r>
        <w:t xml:space="preserve"> </w:t>
      </w:r>
      <w:r>
        <w:t xml:space="preserve">in</w:t>
      </w:r>
      <w:r>
        <w:t xml:space="preserve"> </w:t>
      </w:r>
      <w:r>
        <w:t xml:space="preserve">Parisian</w:t>
      </w:r>
      <w:r>
        <w:t xml:space="preserve"> </w:t>
      </w:r>
      <w:r>
        <w:t xml:space="preserve">Public</w:t>
      </w:r>
      <w:r>
        <w:t xml:space="preserve"> </w:t>
      </w:r>
      <w:r>
        <w:t xml:space="preserve">Schools</w:t>
      </w:r>
    </w:p>
    <w:bookmarkStart w:id="29" w:name="Xa2dcf101a1c244b7549a9d2bbf2091729ec7070"/>
    <w:p>
      <w:pPr>
        <w:pStyle w:val="Heading1"/>
      </w:pPr>
      <w:r>
        <w:t xml:space="preserve">Research Proposal: Enhancing Pedagogical Resilience Among Primary Teachers in Parisian Public Schools</w:t>
      </w:r>
    </w:p>
    <w:bookmarkStart w:id="20" w:name="abstract"/>
    <w:p>
      <w:pPr>
        <w:pStyle w:val="Heading2"/>
      </w:pPr>
      <w:r>
        <w:t xml:space="preserve">Abstract</w:t>
      </w:r>
    </w:p>
    <w:p>
      <w:pPr>
        <w:pStyle w:val="FirstParagraph"/>
      </w:pPr>
      <w:r>
        <w:t xml:space="preserve">This research proposal addresses the critical need to understand and support</w:t>
      </w:r>
      <w:r>
        <w:t xml:space="preserve"> </w:t>
      </w:r>
      <w:r>
        <w:rPr>
          <w:bCs/>
          <w:b/>
        </w:rPr>
        <w:t xml:space="preserve">Teacher Primary</w:t>
      </w:r>
      <w:r>
        <w:t xml:space="preserve"> </w:t>
      </w:r>
      <w:r>
        <w:t xml:space="preserve">efficacy within the unique educational landscape of</w:t>
      </w:r>
      <w:r>
        <w:t xml:space="preserve"> </w:t>
      </w:r>
      <w:r>
        <w:rPr>
          <w:bCs/>
          <w:b/>
        </w:rPr>
        <w:t xml:space="preserve">France Paris</w:t>
      </w:r>
      <w:r>
        <w:t xml:space="preserve">. Focusing on public primary schools (École primaire) across Paris, this study investigates how pedagogical resilience can be cultivated amid systemic challenges including linguistic diversity, socio-economic disparities, and evolving national curriculum demands. The research aims to develop context-specific strategies for teacher well-being and student outcomes in the capital city of</w:t>
      </w:r>
      <w:r>
        <w:t xml:space="preserve"> </w:t>
      </w:r>
      <w:r>
        <w:rPr>
          <w:bCs/>
          <w:b/>
        </w:rPr>
        <w:t xml:space="preserve">France</w:t>
      </w:r>
      <w:r>
        <w:t xml:space="preserve">, directly contributing to the Ministry of National Education’s (MEN) strategic priorities for urban schools.</w:t>
      </w:r>
    </w:p>
    <w:bookmarkEnd w:id="20"/>
    <w:bookmarkStart w:id="21" w:name="Xcb3c1701f7ca2cfbf33cf2880af6a98b467211f"/>
    <w:p>
      <w:pPr>
        <w:pStyle w:val="Heading2"/>
      </w:pPr>
      <w:r>
        <w:t xml:space="preserve">1. Introduction: The Parisian Primary Education Context</w:t>
      </w:r>
    </w:p>
    <w:p>
      <w:pPr>
        <w:pStyle w:val="FirstParagraph"/>
      </w:pPr>
      <w:r>
        <w:t xml:space="preserve">Paris represents a microcosm of France’s educational complexities, hosting 638 public primary schools serving over 140,000 students from diverse linguistic and socio-cultural backgrounds. As the administrative and cultural heart of</w:t>
      </w:r>
      <w:r>
        <w:t xml:space="preserve"> </w:t>
      </w:r>
      <w:r>
        <w:rPr>
          <w:bCs/>
          <w:b/>
        </w:rPr>
        <w:t xml:space="preserve">France</w:t>
      </w:r>
      <w:r>
        <w:t xml:space="preserve">, Parisian primary education faces distinct pressures: high student-to-teacher ratios in certain arrondissements, legacy infrastructure limitations, and the imperative to implement recent curriculum reforms (e.g., 2019 "Programmes de l'école primaire"). The role of the</w:t>
      </w:r>
      <w:r>
        <w:t xml:space="preserve"> </w:t>
      </w:r>
      <w:r>
        <w:rPr>
          <w:bCs/>
          <w:b/>
        </w:rPr>
        <w:t xml:space="preserve">Teacher Primary</w:t>
      </w:r>
      <w:r>
        <w:t xml:space="preserve"> </w:t>
      </w:r>
      <w:r>
        <w:t xml:space="preserve">is pivotal yet increasingly strained, with burnout rates among Parisian educators exceeding national averages by 18% (INSEE, 2023). This research directly responds to this urgency by centering on how</w:t>
      </w:r>
      <w:r>
        <w:t xml:space="preserve"> </w:t>
      </w:r>
      <w:r>
        <w:rPr>
          <w:bCs/>
          <w:b/>
        </w:rPr>
        <w:t xml:space="preserve">Teacher Primary</w:t>
      </w:r>
      <w:r>
        <w:t xml:space="preserve"> </w:t>
      </w:r>
      <w:r>
        <w:t xml:space="preserve">in</w:t>
      </w:r>
      <w:r>
        <w:t xml:space="preserve"> </w:t>
      </w:r>
      <w:r>
        <w:rPr>
          <w:bCs/>
          <w:b/>
        </w:rPr>
        <w:t xml:space="preserve">France Paris</w:t>
      </w:r>
      <w:r>
        <w:t xml:space="preserve"> </w:t>
      </w:r>
      <w:r>
        <w:t xml:space="preserve">navigate these challenges to maintain educational quality.</w:t>
      </w:r>
    </w:p>
    <w:bookmarkEnd w:id="21"/>
    <w:bookmarkStart w:id="22" w:name="X4fe1417c38062bdd412f0dc3d9d266d5ffb727b"/>
    <w:p>
      <w:pPr>
        <w:pStyle w:val="Heading2"/>
      </w:pPr>
      <w:r>
        <w:t xml:space="preserve">2. Literature Review: Gaps in Urban Primary Education Research</w:t>
      </w:r>
    </w:p>
    <w:p>
      <w:pPr>
        <w:pStyle w:val="FirstParagraph"/>
      </w:pPr>
      <w:r>
        <w:t xml:space="preserve">National studies (e.g., MEN, 2021) highlight systemic stressors for primary teachers in French urban centers but lack granular analysis of Paris-specific dynamics. Existing literature predominantly focuses on rural schools or national policy frameworks, overlooking the intersection of Parisian socio-cultural fabric and pedagogical practice. Crucially, research on "teacher resilience" often adopts a generic Western framework (e.g., Luthar et al., 2020), neglecting the French context where collective professional identity ("esprit de corps") is deeply tied to school culture. This gap necessitates a localized investigation into how</w:t>
      </w:r>
      <w:r>
        <w:t xml:space="preserve"> </w:t>
      </w:r>
      <w:r>
        <w:rPr>
          <w:bCs/>
          <w:b/>
        </w:rPr>
        <w:t xml:space="preserve">Teacher Primary</w:t>
      </w:r>
      <w:r>
        <w:t xml:space="preserve"> </w:t>
      </w:r>
      <w:r>
        <w:t xml:space="preserve">in</w:t>
      </w:r>
      <w:r>
        <w:t xml:space="preserve"> </w:t>
      </w:r>
      <w:r>
        <w:rPr>
          <w:bCs/>
          <w:b/>
        </w:rPr>
        <w:t xml:space="preserve">France Paris</w:t>
      </w:r>
      <w:r>
        <w:t xml:space="preserve"> </w:t>
      </w:r>
      <w:r>
        <w:t xml:space="preserve">construct resilience through institutional support, peer networks, and culturally responsive pedagogy.</w:t>
      </w:r>
    </w:p>
    <w:bookmarkEnd w:id="22"/>
    <w:bookmarkStart w:id="23" w:name="research-objectives"/>
    <w:p>
      <w:pPr>
        <w:pStyle w:val="Heading2"/>
      </w:pPr>
      <w:r>
        <w:t xml:space="preserve">3. Research Objectives</w:t>
      </w:r>
    </w:p>
    <w:p>
      <w:pPr>
        <w:numPr>
          <w:ilvl w:val="0"/>
          <w:numId w:val="1001"/>
        </w:numPr>
        <w:pStyle w:val="Compact"/>
      </w:pPr>
      <w:r>
        <w:t xml:space="preserve">To map the primary stressors affecting Parisian public school teachers (e.g., administrative burdens, linguistic diversity management, classroom inclusion).</w:t>
      </w:r>
    </w:p>
    <w:p>
      <w:pPr>
        <w:numPr>
          <w:ilvl w:val="0"/>
          <w:numId w:val="1001"/>
        </w:numPr>
        <w:pStyle w:val="Compact"/>
      </w:pPr>
      <w:r>
        <w:t xml:space="preserve">To analyze how existing support structures (professional development networks, school leadership) facilitate or hinder pedagogical resilience among</w:t>
      </w:r>
      <w:r>
        <w:t xml:space="preserve"> </w:t>
      </w:r>
      <w:r>
        <w:rPr>
          <w:bCs/>
          <w:b/>
        </w:rPr>
        <w:t xml:space="preserve">Teacher Primary</w:t>
      </w:r>
      <w:r>
        <w:t xml:space="preserve">.</w:t>
      </w:r>
    </w:p>
    <w:p>
      <w:pPr>
        <w:numPr>
          <w:ilvl w:val="0"/>
          <w:numId w:val="1001"/>
        </w:numPr>
        <w:pStyle w:val="Compact"/>
      </w:pPr>
      <w:r>
        <w:t xml:space="preserve">To co-develop evidence-based interventions with Parisian educators to enhance well-being and instructional efficacy.</w:t>
      </w:r>
    </w:p>
    <w:bookmarkEnd w:id="23"/>
    <w:bookmarkStart w:id="24" w:name="Xeb2460655a12d7ad9c7cac1cb6a2743cf524e4e"/>
    <w:p>
      <w:pPr>
        <w:pStyle w:val="Heading2"/>
      </w:pPr>
      <w:r>
        <w:t xml:space="preserve">4. Methodology: A Mixed-Methods Approach in Paris</w:t>
      </w:r>
    </w:p>
    <w:p>
      <w:pPr>
        <w:pStyle w:val="FirstParagraph"/>
      </w:pPr>
      <w:r>
        <w:t xml:space="preserve">This 18-month study employs a sequential explanatory mixed-methods design, conducted exclusively across 15 public primary schools (École primaire) in varied Parisian districts (e.g., Île-de-France, Seine-Saint-Denis suburbs). Key phases include:</w:t>
      </w:r>
    </w:p>
    <w:p>
      <w:pPr>
        <w:numPr>
          <w:ilvl w:val="0"/>
          <w:numId w:val="1002"/>
        </w:numPr>
        <w:pStyle w:val="Compact"/>
      </w:pPr>
      <w:r>
        <w:rPr>
          <w:bCs/>
          <w:b/>
        </w:rPr>
        <w:t xml:space="preserve">Phase 1 (Quantitative):</w:t>
      </w:r>
      <w:r>
        <w:t xml:space="preserve"> </w:t>
      </w:r>
      <w:r>
        <w:t xml:space="preserve">Survey of 300+</w:t>
      </w:r>
      <w:r>
        <w:t xml:space="preserve"> </w:t>
      </w:r>
      <w:r>
        <w:rPr>
          <w:bCs/>
          <w:b/>
        </w:rPr>
        <w:t xml:space="preserve">Teacher Primary</w:t>
      </w:r>
      <w:r>
        <w:t xml:space="preserve"> </w:t>
      </w:r>
      <w:r>
        <w:t xml:space="preserve">across Paris using validated scales (e.g., Maslach Burnout Inventory, adapted for French context) to quantify stressors and resilience correlates.</w:t>
      </w:r>
    </w:p>
    <w:p>
      <w:pPr>
        <w:numPr>
          <w:ilvl w:val="0"/>
          <w:numId w:val="1002"/>
        </w:numPr>
        <w:pStyle w:val="Compact"/>
      </w:pPr>
      <w:r>
        <w:rPr>
          <w:bCs/>
          <w:b/>
        </w:rPr>
        <w:t xml:space="preserve">Phase 2 (Qualitative):</w:t>
      </w:r>
      <w:r>
        <w:t xml:space="preserve"> </w:t>
      </w:r>
      <w:r>
        <w:t xml:space="preserve">In-depth interviews with 45 teachers and 15 school directors; focus groups exploring "resilience moments" in Parisian classrooms. All sessions conducted bilingually (French/English) to ensure accessibility.</w:t>
      </w:r>
    </w:p>
    <w:p>
      <w:pPr>
        <w:numPr>
          <w:ilvl w:val="0"/>
          <w:numId w:val="1002"/>
        </w:numPr>
        <w:pStyle w:val="Compact"/>
      </w:pPr>
      <w:r>
        <w:rPr>
          <w:bCs/>
          <w:b/>
        </w:rPr>
        <w:t xml:space="preserve">Phase 3 (Co-creation Workshop):</w:t>
      </w:r>
      <w:r>
        <w:t xml:space="preserve"> </w:t>
      </w:r>
      <w:r>
        <w:t xml:space="preserve">Collaborative design session with teacher representatives from Paris schools to translate findings into practical tools for MEN and school networks.</w:t>
      </w:r>
    </w:p>
    <w:p>
      <w:pPr>
        <w:pStyle w:val="FirstParagraph"/>
      </w:pPr>
      <w:r>
        <w:t xml:space="preserve">Data will be analyzed using NVivo for thematic coding (qualitative) and SPSS for regression modeling (quantitative), ensuring triangulation of insights within the Parisian context. Ethical approval will be secured through the Paris Institute of Education Research (IREDU).</w:t>
      </w:r>
    </w:p>
    <w:bookmarkEnd w:id="24"/>
    <w:bookmarkStart w:id="25" w:name="Xb32d6f89348675d7ba0e77ec3609476781ca92e"/>
    <w:p>
      <w:pPr>
        <w:pStyle w:val="Heading2"/>
      </w:pPr>
      <w:r>
        <w:t xml:space="preserve">5. Significance: Why This Matters for France Paris</w:t>
      </w:r>
    </w:p>
    <w:p>
      <w:pPr>
        <w:pStyle w:val="FirstParagraph"/>
      </w:pPr>
      <w:r>
        <w:t xml:space="preserve">This research directly aligns with the French government’s "École de la Confiance" initiative and the 2030 National Education Strategy, which prioritizes teacher retention in high-need urban areas like Paris. By centering on</w:t>
      </w:r>
      <w:r>
        <w:t xml:space="preserve"> </w:t>
      </w:r>
      <w:r>
        <w:rPr>
          <w:bCs/>
          <w:b/>
        </w:rPr>
        <w:t xml:space="preserve">Teacher Primary</w:t>
      </w:r>
      <w:r>
        <w:t xml:space="preserve">, not just teaching practices, this study addresses a systemic weakness: 15% of Parisian primary positions remain unfilled annually (MEN, 2023), directly impacting class quality. The proposed interventions—such as district-level "resilience hubs" modeled on successful Parisian teacher networks—will offer scalable solutions for</w:t>
      </w:r>
      <w:r>
        <w:t xml:space="preserve"> </w:t>
      </w:r>
      <w:r>
        <w:rPr>
          <w:bCs/>
          <w:b/>
        </w:rPr>
        <w:t xml:space="preserve">France</w:t>
      </w:r>
      <w:r>
        <w:t xml:space="preserve">'s urban education ecosystem. Crucially, it moves beyond deficit-focused analysis to harness the agency of Parisian educators, whose expertise is essential for sustainable reform.</w:t>
      </w:r>
    </w:p>
    <w:bookmarkEnd w:id="25"/>
    <w:bookmarkStart w:id="26" w:name="expected-outcomes-and-dissemination"/>
    <w:p>
      <w:pPr>
        <w:pStyle w:val="Heading2"/>
      </w:pPr>
      <w:r>
        <w:t xml:space="preserve">6. Expected Outcomes and Dissemination</w:t>
      </w:r>
    </w:p>
    <w:p>
      <w:pPr>
        <w:pStyle w:val="FirstParagraph"/>
      </w:pPr>
      <w:r>
        <w:t xml:space="preserve">We anticipate generating:</w:t>
      </w:r>
    </w:p>
    <w:p>
      <w:pPr>
        <w:numPr>
          <w:ilvl w:val="0"/>
          <w:numId w:val="1003"/>
        </w:numPr>
        <w:pStyle w:val="Compact"/>
      </w:pPr>
      <w:r>
        <w:t xml:space="preserve">A comprehensive "Parisian Teacher Resilience Framework" tailored to primary school contexts.</w:t>
      </w:r>
    </w:p>
    <w:p>
      <w:pPr>
        <w:numPr>
          <w:ilvl w:val="0"/>
          <w:numId w:val="1003"/>
        </w:numPr>
        <w:pStyle w:val="Compact"/>
      </w:pPr>
      <w:r>
        <w:t xml:space="preserve">A toolkit of peer-led professional development modules for use in Parisian Écoles primaires.</w:t>
      </w:r>
    </w:p>
    <w:p>
      <w:pPr>
        <w:numPr>
          <w:ilvl w:val="0"/>
          <w:numId w:val="1003"/>
        </w:numPr>
        <w:pStyle w:val="Compact"/>
      </w:pPr>
      <w:r>
        <w:t xml:space="preserve">Policy briefs for the Ministry of National Education (MEN) and Paris municipal education authorities (DEPP).</w:t>
      </w:r>
    </w:p>
    <w:p>
      <w:pPr>
        <w:pStyle w:val="FirstParagraph"/>
      </w:pPr>
      <w:r>
        <w:t xml:space="preserve">Findings will be disseminated through multiple channels: peer-reviewed journals (e.g.,</w:t>
      </w:r>
      <w:r>
        <w:t xml:space="preserve"> </w:t>
      </w:r>
      <w:r>
        <w:rPr>
          <w:iCs/>
          <w:i/>
        </w:rPr>
        <w:t xml:space="preserve">L’Éducation et la Société</w:t>
      </w:r>
      <w:r>
        <w:t xml:space="preserve">), workshops with Parisian school directors, and a public-facing report via the French National Agency for Research (ANR). Key stakeholders include the Paris Education Directorate (DSDEN 75), teacher unions (SNUipp-FSU), and universities like Sorbonne University.</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Ethical approvals, school recruitment in Parisian districts.</w:t>
      </w:r>
      <w:r>
        <w:br/>
      </w:r>
      <w:r>
        <w:rPr>
          <w:bCs/>
          <w:b/>
        </w:rPr>
        <w:t xml:space="preserve">Months 4–9:</w:t>
      </w:r>
      <w:r>
        <w:t xml:space="preserve"> </w:t>
      </w:r>
      <w:r>
        <w:t xml:space="preserve">Quantitative data collection across 15 schools.</w:t>
      </w:r>
      <w:r>
        <w:br/>
      </w:r>
      <w:r>
        <w:rPr>
          <w:bCs/>
          <w:b/>
        </w:rPr>
        <w:t xml:space="preserve">Months 10–14:</w:t>
      </w:r>
      <w:r>
        <w:t xml:space="preserve"> </w:t>
      </w:r>
      <w:r>
        <w:t xml:space="preserve">Qualitative data collection and analysis.</w:t>
      </w:r>
      <w:r>
        <w:br/>
      </w:r>
      <w:r>
        <w:rPr>
          <w:bCs/>
          <w:b/>
        </w:rPr>
        <w:t xml:space="preserve">Months 15–18:</w:t>
      </w:r>
      <w:r>
        <w:t xml:space="preserve"> </w:t>
      </w:r>
      <w:r>
        <w:t xml:space="preserve">Co-creation workshops, report drafting, policy engagement.</w:t>
      </w:r>
    </w:p>
    <w:bookmarkEnd w:id="27"/>
    <w:bookmarkStart w:id="28" w:name="Xc86ee3ac875b5ab97dcaf8f9e8cfeb4df9c248c"/>
    <w:p>
      <w:pPr>
        <w:pStyle w:val="Heading2"/>
      </w:pPr>
      <w:r>
        <w:t xml:space="preserve">8. Conclusion: Investing in Parisian Primary Teachers</w:t>
      </w:r>
    </w:p>
    <w:p>
      <w:pPr>
        <w:pStyle w:val="FirstParagraph"/>
      </w:pPr>
      <w:r>
        <w:t xml:space="preserve">The success of France’s educational future hinges on the vitality of its primary educators. This research proposal centers on the indispensable role of the</w:t>
      </w:r>
      <w:r>
        <w:t xml:space="preserve"> </w:t>
      </w:r>
      <w:r>
        <w:rPr>
          <w:bCs/>
          <w:b/>
        </w:rPr>
        <w:t xml:space="preserve">Teacher Primary</w:t>
      </w:r>
      <w:r>
        <w:t xml:space="preserve"> </w:t>
      </w:r>
      <w:r>
        <w:t xml:space="preserve">within Paris, France’s most dynamic and complex urban educational environment. By grounding our inquiry in the lived realities of Parisian schools—not as abstract case studies but as vibrant communities—we will deliver actionable insights that empower teachers, strengthen classrooms, and honor the unique mission of primary education in the heart of</w:t>
      </w:r>
      <w:r>
        <w:t xml:space="preserve"> </w:t>
      </w:r>
      <w:r>
        <w:rPr>
          <w:bCs/>
          <w:b/>
        </w:rPr>
        <w:t xml:space="preserve">France</w:t>
      </w:r>
      <w:r>
        <w:t xml:space="preserve">. The outcomes promise not only to alleviate teacher strain but to elevate pedagogical excellence across all 140,000 Parisian students. This is a research imperative for</w:t>
      </w:r>
      <w:r>
        <w:t xml:space="preserve"> </w:t>
      </w:r>
      <w:r>
        <w:rPr>
          <w:bCs/>
          <w:b/>
        </w:rPr>
        <w:t xml:space="preserve">France Paris</w:t>
      </w:r>
      <w:r>
        <w:t xml:space="preserve">, where every classroom is a laboratory for national renewal.</w:t>
      </w:r>
    </w:p>
    <w:p>
      <w:pPr>
        <w:pStyle w:val="BodyText"/>
      </w:pPr>
      <w:r>
        <w:rPr>
          <w:iCs/>
          <w:i/>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Resilience Among Primary Teachers in Parisian Public Schools</dc:title>
  <dc:creator/>
  <dc:language>en</dc:language>
  <cp:keywords/>
  <dcterms:created xsi:type="dcterms:W3CDTF">2026-07-23T13:15:47Z</dcterms:created>
  <dcterms:modified xsi:type="dcterms:W3CDTF">2026-07-23T13:15:47Z</dcterms:modified>
</cp:coreProperties>
</file>

<file path=docProps/custom.xml><?xml version="1.0" encoding="utf-8"?>
<Properties xmlns="http://schemas.openxmlformats.org/officeDocument/2006/custom-properties" xmlns:vt="http://schemas.openxmlformats.org/officeDocument/2006/docPropsVTypes"/>
</file>