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New</w:t>
      </w:r>
      <w:r>
        <w:t xml:space="preserve"> </w:t>
      </w:r>
      <w:r>
        <w:t xml:space="preserve">Delhi,</w:t>
      </w:r>
      <w:r>
        <w:t xml:space="preserve"> </w:t>
      </w:r>
      <w:r>
        <w:t xml:space="preserve">India</w:t>
      </w:r>
    </w:p>
    <w:bookmarkStart w:id="27" w:name="X84cb6fc044a9a477d1a738af34894874b67ac1a"/>
    <w:p>
      <w:pPr>
        <w:pStyle w:val="Heading1"/>
      </w:pPr>
      <w:r>
        <w:t xml:space="preserve">Research Proposal: Enhancing Professional Development for Primary School Teachers in New Delhi, India</w:t>
      </w:r>
    </w:p>
    <w:bookmarkStart w:id="20" w:name="introduction-and-background"/>
    <w:p>
      <w:pPr>
        <w:pStyle w:val="Heading2"/>
      </w:pPr>
      <w:r>
        <w:t xml:space="preserve">1. Introduction and Background</w:t>
      </w:r>
    </w:p>
    <w:p>
      <w:pPr>
        <w:pStyle w:val="FirstParagraph"/>
      </w:pPr>
      <w:r>
        <w:t xml:space="preserve">The foundation of quality education in India is intrinsically linked to the competence and motivation of primary school teachers (classes 1-5). In New Delhi, as the capital city of India, the educational landscape faces unique challenges due to its dense population, socio-economic diversity, and ambitious policy frameworks like the National Education Policy (NEP) 2020. NEP 2020 emphasizes a holistic shift towards "learning outcomes" and teacher-centric reforms. However, the effective implementation of these policies hinges critically on the capacity of</w:t>
      </w:r>
      <w:r>
        <w:t xml:space="preserve"> </w:t>
      </w:r>
      <w:r>
        <w:rPr>
          <w:bCs/>
          <w:b/>
        </w:rPr>
        <w:t xml:space="preserve">Teacher Primary</w:t>
      </w:r>
      <w:r>
        <w:t xml:space="preserve"> </w:t>
      </w:r>
      <w:r>
        <w:t xml:space="preserve">within Delhi's government and municipal schools. Despite significant investments in infrastructure, the professional development (PD) ecosystem for primary educators in New Delhi remains fragmented, under-resourced, and often fails to address context-specific challenges such as multilingual classrooms, digital literacy gaps, and socio-emotional learning needs. This research proposes a focused investigation into optimizing PD models specifically designed for</w:t>
      </w:r>
      <w:r>
        <w:t xml:space="preserve"> </w:t>
      </w:r>
      <w:r>
        <w:rPr>
          <w:bCs/>
          <w:b/>
        </w:rPr>
        <w:t xml:space="preserve">Teacher Primary</w:t>
      </w:r>
      <w:r>
        <w:t xml:space="preserve"> </w:t>
      </w:r>
      <w:r>
        <w:t xml:space="preserve">in the Indian capital city of</w:t>
      </w:r>
      <w:r>
        <w:t xml:space="preserve"> </w:t>
      </w:r>
      <w:r>
        <w:rPr>
          <w:bCs/>
          <w:b/>
        </w:rPr>
        <w:t xml:space="preserve">New Delhi</w:t>
      </w:r>
      <w:r>
        <w:t xml:space="preserve">, aiming to bridge theory-practice gaps and directly contribute to improving foundational learning outcomes for children aged 6-11.</w:t>
      </w:r>
    </w:p>
    <w:bookmarkEnd w:id="20"/>
    <w:bookmarkStart w:id="21" w:name="problem-statement"/>
    <w:p>
      <w:pPr>
        <w:pStyle w:val="Heading2"/>
      </w:pPr>
      <w:r>
        <w:t xml:space="preserve">2. Problem Statement</w:t>
      </w:r>
    </w:p>
    <w:p>
      <w:pPr>
        <w:pStyle w:val="FirstParagraph"/>
      </w:pPr>
      <w:r>
        <w:t xml:space="preserve">New Delhi's primary education system, while more developed than many rural parts of India, grapples with significant systemic bottlenecks affecting</w:t>
      </w:r>
      <w:r>
        <w:t xml:space="preserve"> </w:t>
      </w:r>
      <w:r>
        <w:rPr>
          <w:bCs/>
          <w:b/>
        </w:rPr>
        <w:t xml:space="preserve">Teacher Primary</w:t>
      </w:r>
      <w:r>
        <w:t xml:space="preserve">. Current PD initiatives (e.g., DIET programs, state workshops) are often generic, one-size-fits-all, and lack sustained follow-up. A 2023 Delhi School Education Department report revealed that 65% of primary teachers in New Delhi felt their training was insufficient for addressing the diverse needs of students in urban settings (e.g., migrant families, varying language proficiencies). Furthermore, high student-teacher ratios (averaging 35:1 in government schools vs. the mandated 30:1) and administrative burdens leave minimal time for meaningful PD. Crucially, there is a paucity of localized research focusing *exclusively* on the challenges and needs of</w:t>
      </w:r>
      <w:r>
        <w:t xml:space="preserve"> </w:t>
      </w:r>
      <w:r>
        <w:rPr>
          <w:bCs/>
          <w:b/>
        </w:rPr>
        <w:t xml:space="preserve">Teacher Primary</w:t>
      </w:r>
      <w:r>
        <w:t xml:space="preserve"> </w:t>
      </w:r>
      <w:r>
        <w:t xml:space="preserve">within the specific socio-cultural, infrastructural, and policy context of</w:t>
      </w:r>
      <w:r>
        <w:t xml:space="preserve"> </w:t>
      </w:r>
      <w:r>
        <w:rPr>
          <w:bCs/>
          <w:b/>
        </w:rPr>
        <w:t xml:space="preserve">New Delhi</w:t>
      </w:r>
      <w:r>
        <w:t xml:space="preserve">. Without targeted intervention based on empirical data from this setting, national initiatives risk inefficiency. The consequence is a potential widening gap in foundational literacy and numeracy skills among Delhi's primary students, undermining India's educational goals.</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state of professional development (PD) for primary school teachers (classes 1-5) across government schools in New Delhi, identifying specific gaps and barriers unique to the urban capital context.</w:t>
      </w:r>
    </w:p>
    <w:p>
      <w:pPr>
        <w:numPr>
          <w:ilvl w:val="0"/>
          <w:numId w:val="1001"/>
        </w:numPr>
        <w:pStyle w:val="Compact"/>
      </w:pPr>
      <w:r>
        <w:t xml:space="preserve">To identify and analyze the most critical, contextually relevant needs of</w:t>
      </w:r>
      <w:r>
        <w:t xml:space="preserve"> </w:t>
      </w:r>
      <w:r>
        <w:rPr>
          <w:bCs/>
          <w:b/>
        </w:rPr>
        <w:t xml:space="preserve">Teacher Primary</w:t>
      </w:r>
      <w:r>
        <w:t xml:space="preserve"> </w:t>
      </w:r>
      <w:r>
        <w:t xml:space="preserve">in New Delhi, including pedagogical strategies for multilingual classrooms, technology integration (even basic digital tools), socio-emotional learning support, and classroom management in high-density settings.</w:t>
      </w:r>
    </w:p>
    <w:p>
      <w:pPr>
        <w:numPr>
          <w:ilvl w:val="0"/>
          <w:numId w:val="1001"/>
        </w:numPr>
        <w:pStyle w:val="Compact"/>
      </w:pPr>
      <w:r>
        <w:t xml:space="preserve">To co-design and evaluate a prototype model for sustainable, localized professional development specifically tailored to the needs of primary school teachers within the New Delhi education ecosystem, with actionable recommendations for the Delhi Department of Education.</w:t>
      </w:r>
    </w:p>
    <w:bookmarkEnd w:id="22"/>
    <w:bookmarkStart w:id="23" w:name="methodology"/>
    <w:p>
      <w:pPr>
        <w:pStyle w:val="Heading2"/>
      </w:pPr>
      <w:r>
        <w:t xml:space="preserve">4. Methodology</w:t>
      </w:r>
    </w:p>
    <w:p>
      <w:pPr>
        <w:pStyle w:val="FirstParagraph"/>
      </w:pPr>
      <w:r>
        <w:t xml:space="preserve">This mixed-methods research will be conducted over 18 months within select government primary schools across three districts of New Delhi (e.g., North, South, East Delhi), ensuring representation of diverse socio-economic zones and school types.</w:t>
      </w:r>
    </w:p>
    <w:p>
      <w:pPr>
        <w:numPr>
          <w:ilvl w:val="0"/>
          <w:numId w:val="1002"/>
        </w:numPr>
        <w:pStyle w:val="Compact"/>
      </w:pPr>
      <w:r>
        <w:rPr>
          <w:bCs/>
          <w:b/>
        </w:rPr>
        <w:t xml:space="preserve">Phase 1: Baseline Assessment (Months 1-4)</w:t>
      </w:r>
      <w:r>
        <w:t xml:space="preserve">: Conduct in-depth interviews with 30 primary school teachers and focus group discussions (FGDs) with 60 teachers across selected schools to map current PD experiences, challenges, and needs. Administer a structured survey to over 500 primary teachers to quantify gaps.</w:t>
      </w:r>
    </w:p>
    <w:p>
      <w:pPr>
        <w:numPr>
          <w:ilvl w:val="0"/>
          <w:numId w:val="1002"/>
        </w:numPr>
        <w:pStyle w:val="Compact"/>
      </w:pPr>
      <w:r>
        <w:rPr>
          <w:bCs/>
          <w:b/>
        </w:rPr>
        <w:t xml:space="preserve">Phase 2: Needs Analysis &amp; Co-Design (Months 5-10)</w:t>
      </w:r>
      <w:r>
        <w:t xml:space="preserve">: Analyze qualitative and quantitative data to define core PD modules. Collaborate with the Delhi Department of Education, DIETs (District Institutes of Education and Training), experienced master teachers from New Delhi, and curriculum specialists to co-design a 6-month pilot PD model. This model will emphasize practical classroom tools, peer learning networks within clusters of schools in Delhi, and integration with existing NEP 2020 frameworks.</w:t>
      </w:r>
    </w:p>
    <w:p>
      <w:pPr>
        <w:numPr>
          <w:ilvl w:val="0"/>
          <w:numId w:val="1002"/>
        </w:numPr>
        <w:pStyle w:val="Compact"/>
      </w:pPr>
      <w:r>
        <w:rPr>
          <w:bCs/>
          <w:b/>
        </w:rPr>
        <w:t xml:space="preserve">Phase 3: Pilot Implementation &amp; Evaluation (Months 11-18)</w:t>
      </w:r>
      <w:r>
        <w:t xml:space="preserve">: Implement the prototype PD model with a cohort of 150 primary teachers across 30 schools. Use pre- and post-tests, classroom observations (using validated rubrics), reflective journals from teachers, and student learning outcome assessments to measure impact on teacher practices and student engagement. Conduct final FGDs for feedback.</w:t>
      </w:r>
    </w:p>
    <w:bookmarkEnd w:id="23"/>
    <w:bookmarkStart w:id="24" w:name="significance-of-the-study"/>
    <w:p>
      <w:pPr>
        <w:pStyle w:val="Heading2"/>
      </w:pPr>
      <w:r>
        <w:t xml:space="preserve">5. Significance of the Study</w:t>
      </w:r>
    </w:p>
    <w:p>
      <w:pPr>
        <w:pStyle w:val="FirstParagraph"/>
      </w:pPr>
      <w:r>
        <w:t xml:space="preserve">This research holds direct and significant relevance for India's educational mission, specifically targeting the capital city of New Delhi:</w:t>
      </w:r>
    </w:p>
    <w:p>
      <w:pPr>
        <w:numPr>
          <w:ilvl w:val="0"/>
          <w:numId w:val="1003"/>
        </w:numPr>
        <w:pStyle w:val="Compact"/>
      </w:pPr>
      <w:r>
        <w:rPr>
          <w:bCs/>
          <w:b/>
        </w:rPr>
        <w:t xml:space="preserve">Policy Impact:</w:t>
      </w:r>
      <w:r>
        <w:t xml:space="preserve"> </w:t>
      </w:r>
      <w:r>
        <w:t xml:space="preserve">Findings will directly inform the Delhi Government's Department of Education in revising its primary teacher PD framework, moving beyond generic training to context-specific, scalable models. This aligns with NEP 2020's mandate for "teacher-centric" reforms.</w:t>
      </w:r>
    </w:p>
    <w:p>
      <w:pPr>
        <w:numPr>
          <w:ilvl w:val="0"/>
          <w:numId w:val="1003"/>
        </w:numPr>
        <w:pStyle w:val="Compact"/>
      </w:pPr>
      <w:r>
        <w:rPr>
          <w:bCs/>
          <w:b/>
        </w:rPr>
        <w:t xml:space="preserve">Practical Value for Teacher Primary:</w:t>
      </w:r>
      <w:r>
        <w:t xml:space="preserve"> </w:t>
      </w:r>
      <w:r>
        <w:t xml:space="preserve">Provides</w:t>
      </w:r>
      <w:r>
        <w:t xml:space="preserve"> </w:t>
      </w:r>
      <w:r>
        <w:rPr>
          <w:bCs/>
          <w:b/>
        </w:rPr>
        <w:t xml:space="preserve">Teacher Primary</w:t>
      </w:r>
      <w:r>
        <w:t xml:space="preserve"> </w:t>
      </w:r>
      <w:r>
        <w:t xml:space="preserve">in New Delhi with a clear understanding of their specific needs and access to relevant, practical PD tools developed *with* and *for* them within their urban environment.</w:t>
      </w:r>
    </w:p>
    <w:p>
      <w:pPr>
        <w:numPr>
          <w:ilvl w:val="0"/>
          <w:numId w:val="1003"/>
        </w:numPr>
        <w:pStyle w:val="Compact"/>
      </w:pPr>
      <w:r>
        <w:rPr>
          <w:bCs/>
          <w:b/>
        </w:rPr>
        <w:t xml:space="preserve">National Relevance:</w:t>
      </w:r>
      <w:r>
        <w:t xml:space="preserve"> </w:t>
      </w:r>
      <w:r>
        <w:t xml:space="preserve">While focused on Delhi, the methodology and insights will offer a replicable blueprint for other major cities in India facing similar urban primary education challenges. It addresses a critical gap in India's research landscape concerning localized teacher development.</w:t>
      </w:r>
    </w:p>
    <w:p>
      <w:pPr>
        <w:numPr>
          <w:ilvl w:val="0"/>
          <w:numId w:val="1003"/>
        </w:numPr>
        <w:pStyle w:val="Compact"/>
      </w:pPr>
      <w:r>
        <w:rPr>
          <w:bCs/>
          <w:b/>
        </w:rPr>
        <w:t xml:space="preserve">Improving Learning Outcomes:</w:t>
      </w:r>
      <w:r>
        <w:t xml:space="preserve"> </w:t>
      </w:r>
      <w:r>
        <w:t xml:space="preserve">By directly enhancing the capacity of</w:t>
      </w:r>
      <w:r>
        <w:t xml:space="preserve"> </w:t>
      </w:r>
      <w:r>
        <w:rPr>
          <w:bCs/>
          <w:b/>
        </w:rPr>
        <w:t xml:space="preserve">Teacher Primary</w:t>
      </w:r>
      <w:r>
        <w:t xml:space="preserve">, the research targets the root cause of foundational learning gaps, ultimately contributing to improved literacy and numeracy rates among Delhi's children – a key indicator for India's national education goals.</w:t>
      </w:r>
    </w:p>
    <w:bookmarkEnd w:id="24"/>
    <w:bookmarkStart w:id="25" w:name="expected-outcomes-and-dissemination"/>
    <w:p>
      <w:pPr>
        <w:pStyle w:val="Heading2"/>
      </w:pPr>
      <w:r>
        <w:t xml:space="preserve">6. Expected Outcomes and Dissemination</w:t>
      </w:r>
    </w:p>
    <w:p>
      <w:pPr>
        <w:pStyle w:val="FirstParagraph"/>
      </w:pPr>
      <w:r>
        <w:t xml:space="preserve">The project anticipates producing:</w:t>
      </w:r>
    </w:p>
    <w:p>
      <w:pPr>
        <w:numPr>
          <w:ilvl w:val="0"/>
          <w:numId w:val="1004"/>
        </w:numPr>
        <w:pStyle w:val="Compact"/>
      </w:pPr>
      <w:r>
        <w:t xml:space="preserve">A comprehensive report detailing the current PD landscape, critical needs, and validated gaps specific to New Delhi primary teachers.</w:t>
      </w:r>
    </w:p>
    <w:p>
      <w:pPr>
        <w:numPr>
          <w:ilvl w:val="0"/>
          <w:numId w:val="1004"/>
        </w:numPr>
        <w:pStyle w:val="Compact"/>
      </w:pPr>
      <w:r>
        <w:t xml:space="preserve">A detailed blueprint for a contextually appropriate Primary Teacher Professional Development Model for New Delhi.</w:t>
      </w:r>
    </w:p>
    <w:p>
      <w:pPr>
        <w:numPr>
          <w:ilvl w:val="0"/>
          <w:numId w:val="1004"/>
        </w:numPr>
        <w:pStyle w:val="Compact"/>
      </w:pPr>
      <w:r>
        <w:t xml:space="preserve">Actionable policy briefs tailored for the Delhi Department of Education and State-level bodies like the Directorate of School Education, New Delhi.</w:t>
      </w:r>
    </w:p>
    <w:p>
      <w:pPr>
        <w:numPr>
          <w:ilvl w:val="0"/>
          <w:numId w:val="1004"/>
        </w:numPr>
        <w:pStyle w:val="Compact"/>
      </w:pPr>
      <w:r>
        <w:t xml:space="preserve">Training modules and resource kits (digital/print) ready for immediate pilot implementation by school clusters in Delhi.</w:t>
      </w:r>
    </w:p>
    <w:p>
      <w:pPr>
        <w:pStyle w:val="FirstParagraph"/>
      </w:pPr>
      <w:r>
        <w:t xml:space="preserve">All findings will be disseminated through workshops with key stakeholders (Delhi education officials, DIETs, teacher unions), publications in Indian educational journals, and a public summary report accessible via the project website. Crucially, the research will ensure that insights directly flow back to</w:t>
      </w:r>
      <w:r>
        <w:t xml:space="preserve"> </w:t>
      </w:r>
      <w:r>
        <w:rPr>
          <w:bCs/>
          <w:b/>
        </w:rPr>
        <w:t xml:space="preserve">Teacher Primary</w:t>
      </w:r>
      <w:r>
        <w:t xml:space="preserve"> </w:t>
      </w:r>
      <w:r>
        <w:t xml:space="preserve">themselves through peer-sharing sessions within participating schools.</w:t>
      </w:r>
    </w:p>
    <w:bookmarkEnd w:id="25"/>
    <w:bookmarkStart w:id="26" w:name="conclusion"/>
    <w:p>
      <w:pPr>
        <w:pStyle w:val="Heading2"/>
      </w:pPr>
      <w:r>
        <w:t xml:space="preserve">7. Conclusion</w:t>
      </w:r>
    </w:p>
    <w:p>
      <w:pPr>
        <w:pStyle w:val="FirstParagraph"/>
      </w:pPr>
      <w:r>
        <w:t xml:space="preserve">The quality of early childhood and primary education in New Delhi is pivotal for shaping India's future human capital. The success of NEP 2020 implementation at the foundational level hinges on empowering the</w:t>
      </w:r>
      <w:r>
        <w:t xml:space="preserve"> </w:t>
      </w:r>
      <w:r>
        <w:rPr>
          <w:bCs/>
          <w:b/>
        </w:rPr>
        <w:t xml:space="preserve">Teacher Primary</w:t>
      </w:r>
      <w:r>
        <w:t xml:space="preserve">. This research proposal addresses a critical, localized gap by focusing intensely on the specific context of primary school educators within</w:t>
      </w:r>
      <w:r>
        <w:t xml:space="preserve"> </w:t>
      </w:r>
      <w:r>
        <w:rPr>
          <w:bCs/>
          <w:b/>
        </w:rPr>
        <w:t xml:space="preserve">New Delhi, India</w:t>
      </w:r>
      <w:r>
        <w:t xml:space="preserve">. By grounding interventions in rigorous research conducted *within* Delhi's unique urban ecosystem, this project promises not only to enhance teacher capacity and student learning outcomes directly in the capital but also to establish a model for effective, localized teacher development that can resonate across India. Investing in understanding and strengthening</w:t>
      </w:r>
      <w:r>
        <w:t xml:space="preserve"> </w:t>
      </w:r>
      <w:r>
        <w:rPr>
          <w:bCs/>
          <w:b/>
        </w:rPr>
        <w:t xml:space="preserve">Teacher Primary</w:t>
      </w:r>
      <w:r>
        <w:t xml:space="preserve"> </w:t>
      </w:r>
      <w:r>
        <w:t xml:space="preserve">in New Delhi is an investment in the quality of education for millions of children and the broader educational mission of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Primary School Teachers in New Delhi, India</dc:title>
  <dc:creator/>
  <dc:language>en</dc:language>
  <cp:keywords/>
  <dcterms:created xsi:type="dcterms:W3CDTF">2025-12-11T17:26:11Z</dcterms:created>
  <dcterms:modified xsi:type="dcterms:W3CDTF">2025-12-11T17:26:11Z</dcterms:modified>
</cp:coreProperties>
</file>

<file path=docProps/custom.xml><?xml version="1.0" encoding="utf-8"?>
<Properties xmlns="http://schemas.openxmlformats.org/officeDocument/2006/custom-properties" xmlns:vt="http://schemas.openxmlformats.org/officeDocument/2006/docPropsVTypes"/>
</file>