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866c475e837925c753b1020b4fda5403279f238"/>
    <w:p>
      <w:pPr>
        <w:pStyle w:val="Heading1"/>
      </w:pPr>
      <w:r>
        <w:t xml:space="preserve">A Comprehensive Research Proposal: Advancing Professional Competence of Primary Teacher in Nigeria Lagos</w:t>
      </w:r>
    </w:p>
    <w:bookmarkStart w:id="20" w:name="introduction"/>
    <w:p>
      <w:pPr>
        <w:pStyle w:val="Heading2"/>
      </w:pPr>
      <w:r>
        <w:t xml:space="preserve">1. Introduction</w:t>
      </w:r>
    </w:p>
    <w:p>
      <w:pPr>
        <w:pStyle w:val="FirstParagraph"/>
      </w:pPr>
      <w:r>
        <w:t xml:space="preserve">The foundational years of education, particularly at the primary level, are critical for cognitive, social, and emotional development in Nigerian children. In Lagos State—a dynamic metropolitan hub accounting for over 20% of Nigeria's population—primary education faces unprecedented challenges due to rapid urbanization, resource constraints, and evolving pedagogical demands. This</w:t>
      </w:r>
      <w:r>
        <w:t xml:space="preserve"> </w:t>
      </w:r>
      <w:r>
        <w:rPr>
          <w:iCs/>
          <w:i/>
        </w:rPr>
        <w:t xml:space="preserve">Research Proposal</w:t>
      </w:r>
      <w:r>
        <w:t xml:space="preserve"> </w:t>
      </w:r>
      <w:r>
        <w:t xml:space="preserve">specifically addresses the professional development needs of</w:t>
      </w:r>
      <w:r>
        <w:t xml:space="preserve"> </w:t>
      </w:r>
      <w:r>
        <w:rPr>
          <w:bCs/>
          <w:b/>
        </w:rPr>
        <w:t xml:space="preserve">Teacher Primary</w:t>
      </w:r>
      <w:r>
        <w:t xml:space="preserve">, the educators who form the bedrock of early childhood education across Lagos. With Lagos State Government prioritizing education as a catalyst for economic transformation, this study proposes an evidence-based framework to enhance teaching efficacy and student outcomes in primary schools. The urgency is amplified by recent UNESCO data indicating that 45% of primary teachers in urban Nigerian settings lack adequate training for modern pedagogical approaches.</w:t>
      </w:r>
    </w:p>
    <w:bookmarkEnd w:id="20"/>
    <w:bookmarkStart w:id="21" w:name="problem-statement"/>
    <w:p>
      <w:pPr>
        <w:pStyle w:val="Heading2"/>
      </w:pPr>
      <w:r>
        <w:t xml:space="preserve">2. Problem Statement</w:t>
      </w:r>
    </w:p>
    <w:p>
      <w:pPr>
        <w:pStyle w:val="FirstParagraph"/>
      </w:pPr>
      <w:r>
        <w:t xml:space="preserve">Lagos State, despite its status as Nigeria's economic capital, grapples with systemic challenges in primary education. Teacher Primary across Lagos public and private schools face severe constraints: overcrowded classrooms (averaging 50+ students per class), insufficient teaching resources, outdated curricula, and limited access to continuous professional development. A 2023 Lagos State Ministry of Education report revealed that only 38% of primary teachers received formal in-service training in the past two years. This deficiency directly correlates with poor learning outcomes—Nigerian National Bureau of Statistics data shows 61% of Lagos primary students perform below grade-level standards in literacy and numeracy. Without targeted intervention, these gaps will perpetuate intergenerational cycles of educational disadvantage, undermining Nigeria's Sustainable Development Goal commitments.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challenges, and professional development needs of Teacher Primary in Lagos State public schools.</w:t>
      </w:r>
    </w:p>
    <w:p>
      <w:pPr>
        <w:numPr>
          <w:ilvl w:val="0"/>
          <w:numId w:val="1001"/>
        </w:numPr>
        <w:pStyle w:val="Compact"/>
      </w:pPr>
      <w:r>
        <w:t xml:space="preserve">To evaluate the effectiveness of existing teacher training programs (e.g., Lagos State Education Resource Centre initiatives) through a localized lens.</w:t>
      </w:r>
    </w:p>
    <w:p>
      <w:pPr>
        <w:numPr>
          <w:ilvl w:val="0"/>
          <w:numId w:val="1001"/>
        </w:numPr>
        <w:pStyle w:val="Compact"/>
      </w:pPr>
      <w:r>
        <w:t xml:space="preserve">To establish measurable indicators for improved teaching practices and student learning outcomes post-intervention.</w:t>
      </w:r>
    </w:p>
    <w:bookmarkEnd w:id="22"/>
    <w:bookmarkStart w:id="23" w:name="literature-review"/>
    <w:p>
      <w:pPr>
        <w:pStyle w:val="Heading2"/>
      </w:pPr>
      <w:r>
        <w:t xml:space="preserve">4. Literature Review</w:t>
      </w:r>
    </w:p>
    <w:p>
      <w:pPr>
        <w:pStyle w:val="FirstParagraph"/>
      </w:pPr>
      <w:r>
        <w:t xml:space="preserve">Existing studies on primary education in Nigeria focus largely on infrastructure or policy gaps, with minimal attention to Teacher Primary’s daily realities. A 2021 study by the University of Ibadan highlighted that Lagos teachers prioritize classroom management over pedagogical innovation due to resource scarcity. Similarly, Ogunyemi (2022) documented how urban teacher attrition in Lagos is driven by inadequate mentorship, not salary—contradicting national narratives. This research fills a critical gap by centering Teacher Primary as active agents of change within Nigeria Lagos’s unique socio-educational ecosystem. It builds on UNESCO’s 2023 "Teacher Development for Sustainable Schools" model but adapts it to Lagos’ multilingual, high-density urban environment.</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across six local government areas (LGAs) in Lagos State. Phase 1 (6 months): Quantitative survey of 400 Teacher Primary from diverse urban schools (public/private), using structured questionnaires assessing teaching confidence, resource access, and training needs. Phase 2 (6 months): Qualitative focus groups and classroom observations with 80 Teacher Primary to contextualize survey data. Phase 3 (6 months): Participatory action research with a pilot cohort of 150 Teacher Primary to implement and refine the proposed professional development framework.</w:t>
      </w:r>
    </w:p>
    <w:p>
      <w:pPr>
        <w:pStyle w:val="BodyText"/>
      </w:pPr>
      <w:r>
        <w:t xml:space="preserve">Data analysis will utilize SPSS for quantitative data and thematic analysis for qualitative insights. Ethical clearance will be obtained from Lagos State University Ethics Committee, ensuring informed consent and anonymization. The geographic focus on Nigeria Lagos ensures contextual relevance—avoiding generalized solutions that ignore Lagos’ distinct challenges (e.g., traffic-related teacher absenteeism, informal settlement school dynamics).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r>
        <w:t xml:space="preserve"> </w:t>
      </w:r>
      <w:r>
        <w:t xml:space="preserve">(1) A validated needs assessment report for Teacher Primary in Nigeria Lagos, informing state-level policy;</w:t>
      </w:r>
      <w:r>
        <w:t xml:space="preserve"> </w:t>
      </w:r>
      <w:r>
        <w:t xml:space="preserve">(2) A scalable teacher development toolkit integrating digital literacy, trauma-informed pedagogy, and community engagement—essential for Lagos’ diverse classroom environments;</w:t>
      </w:r>
      <w:r>
        <w:t xml:space="preserve"> </w:t>
      </w:r>
      <w:r>
        <w:t xml:space="preserve">(3) Demonstrated improvement in student outcomes through a 15% target increase in literacy/numeracy scores within the pilot cohort.</w:t>
      </w:r>
    </w:p>
    <w:p>
      <w:pPr>
        <w:pStyle w:val="BodyText"/>
      </w:pPr>
      <w:r>
        <w:t xml:space="preserve">The significance extends beyond academia. By prioritizing Teacher Primary as central to educational quality, this research aligns with Lagos State’s "Education for All" agenda and Nigeria’s National Education Policy (2013). It directly supports SDG 4.1 by improving foundational learning. Crucially, the framework will be co-created with Teacher Primary themselves—ensuring cultural resonance and sustainable adoption in Nigeria Lagos contexts where top-down initiatives often fail.</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Baseline Assessment</w:t>
      </w:r>
    </w:p>
    <w:p>
      <w:pPr>
        <w:pStyle w:val="BodyText"/>
      </w:pPr>
      <w:r>
        <w:t xml:space="preserve">Months 1-6</w:t>
      </w:r>
    </w:p>
    <w:p>
      <w:pPr>
        <w:pStyle w:val="BodyText"/>
      </w:pPr>
      <w:r>
        <w:t xml:space="preserve">Survey design, teacher recruitment, data collection</w:t>
      </w:r>
    </w:p>
    <w:p>
      <w:pPr>
        <w:pStyle w:val="BodyText"/>
      </w:pPr>
      <w:r>
        <w:t xml:space="preserve">II: Contextual Analysis</w:t>
      </w:r>
    </w:p>
    <w:p>
      <w:pPr>
        <w:pStyle w:val="BodyText"/>
      </w:pPr>
      <w:r>
        <w:t xml:space="preserve">Months 7-12</w:t>
      </w:r>
    </w:p>
    <w:p>
      <w:pPr>
        <w:pStyle w:val="BodyText"/>
      </w:pPr>
      <w:r>
        <w:t xml:space="preserve">&lt;</w:t>
      </w:r>
    </w:p>
    <w:p>
      <w:pPr>
        <w:pStyle w:val="BodyText"/>
      </w:pPr>
      <w:r>
        <w:t xml:space="preserve">Focus groups, classroom observations, data analysis</w:t>
      </w:r>
    </w:p>
    <w:p>
      <w:pPr>
        <w:pStyle w:val="BodyText"/>
      </w:pPr>
      <w:r>
        <w:t xml:space="preserve">III: Intervention Design &amp; Pilot</w:t>
      </w:r>
    </w:p>
    <w:p>
      <w:pPr>
        <w:pStyle w:val="BodyText"/>
      </w:pPr>
      <w:r>
        <w:t xml:space="preserve">Months 13-18</w:t>
      </w:r>
    </w:p>
    <w:p>
      <w:pPr>
        <w:pStyle w:val="BodyText"/>
      </w:pPr>
      <w:r>
        <w:t xml:space="preserve">Cohort training, toolkit implementation, impact measurement</w:t>
      </w:r>
    </w:p>
    <w:bookmarkEnd w:id="26"/>
    <w:bookmarkStart w:id="27" w:name="X29c21627cb735ffea32d6a8a0f6c75482f69264"/>
    <w:p>
      <w:pPr>
        <w:pStyle w:val="Heading2"/>
      </w:pPr>
      <w:r>
        <w:t xml:space="preserve">8. Conclusion: The Imperative for Action in Nigeria Lagos</w:t>
      </w:r>
    </w:p>
    <w:p>
      <w:pPr>
        <w:pStyle w:val="FirstParagraph"/>
      </w:pPr>
      <w:r>
        <w:t xml:space="preserve">The future of Lagos State—and by extension, Nigeria—depends on nurturing the potential of every child through effective primary education. This Research Proposal is not merely an academic exercise; it is a strategic response to the urgent need for Teacher Primary empowerment within Nigeria Lagos’s educational landscape. By centering these educators in solution design and leveraging Lagos’ urban innovation capacity, this study promises actionable pathways to transform classrooms from spaces of survival into engines of opportunity. As Lagos accelerates its drive toward becoming Africa’s smartest city, investing in Teacher Primary is the most cost-effective catalyst for building a literate, skilled, and equitable society. We urge stakeholders—from the Lagos State Ministry of Education to international partners like UNICEF—to champion this initiative as a blueprint for primary education transformation across Nigeria.</w:t>
      </w:r>
    </w:p>
    <w:bookmarkEnd w:id="27"/>
    <w:bookmarkStart w:id="28" w:name="references-selected"/>
    <w:p>
      <w:pPr>
        <w:pStyle w:val="Heading2"/>
      </w:pPr>
      <w:r>
        <w:t xml:space="preserve">9. References (Selected)</w:t>
      </w:r>
    </w:p>
    <w:p>
      <w:pPr>
        <w:numPr>
          <w:ilvl w:val="0"/>
          <w:numId w:val="1002"/>
        </w:numPr>
        <w:pStyle w:val="Compact"/>
      </w:pPr>
      <w:r>
        <w:t xml:space="preserve">National Bureau of Statistics (NBS). (2023). *Lagos State Education Report*. Abuja: NBS Publications.</w:t>
      </w:r>
    </w:p>
    <w:p>
      <w:pPr>
        <w:numPr>
          <w:ilvl w:val="0"/>
          <w:numId w:val="1002"/>
        </w:numPr>
        <w:pStyle w:val="Compact"/>
      </w:pPr>
      <w:r>
        <w:t xml:space="preserve">Ogunyemi, A. T. (2022). Urban Teacher Retention in Lagos: Beyond Salary Incentives. *Journal of African Education*, 14(3), 78-95.</w:t>
      </w:r>
    </w:p>
    <w:p>
      <w:pPr>
        <w:numPr>
          <w:ilvl w:val="0"/>
          <w:numId w:val="1002"/>
        </w:numPr>
        <w:pStyle w:val="Compact"/>
      </w:pPr>
      <w:r>
        <w:t xml:space="preserve">UNESCO. (2023). *Teacher Development for Sustainable Schools: Global Insights*. Paris: UNESCO Publishing.</w:t>
      </w:r>
    </w:p>
    <w:p>
      <w:pPr>
        <w:numPr>
          <w:ilvl w:val="0"/>
          <w:numId w:val="1002"/>
        </w:numPr>
        <w:pStyle w:val="Compact"/>
      </w:pPr>
      <w:r>
        <w:t xml:space="preserve">Lagos State Ministry of Education. (2023). *In-Service Teacher Training Assessment Report*. Ikeja: LASEPA.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Primary Teacher Development in Nigeria Lagos</dc:title>
  <dc:creator/>
  <dc:language>en</dc:language>
  <cp:keywords/>
  <dcterms:created xsi:type="dcterms:W3CDTF">2026-07-23T10:16:36Z</dcterms:created>
  <dcterms:modified xsi:type="dcterms:W3CDTF">2026-07-23T10:16:36Z</dcterms:modified>
</cp:coreProperties>
</file>

<file path=docProps/custom.xml><?xml version="1.0" encoding="utf-8"?>
<Properties xmlns="http://schemas.openxmlformats.org/officeDocument/2006/custom-properties" xmlns:vt="http://schemas.openxmlformats.org/officeDocument/2006/docPropsVTypes"/>
</file>