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Schools</w:t>
      </w:r>
    </w:p>
    <w:bookmarkStart w:id="29" w:name="Xabd29870408bfed1d5728fbb8a06ccaca83232f"/>
    <w:p>
      <w:pPr>
        <w:pStyle w:val="Heading1"/>
      </w:pPr>
      <w:r>
        <w:t xml:space="preserve">Research Proposal: Enhancing Primary Teacher Effectiveness in Urban Contexts: A Study of Cape Town Schools</w:t>
      </w:r>
    </w:p>
    <w:bookmarkStart w:id="20" w:name="introduction-and-background"/>
    <w:p>
      <w:pPr>
        <w:pStyle w:val="Heading2"/>
      </w:pPr>
      <w:r>
        <w:t xml:space="preserve">1. Introduction and Background</w:t>
      </w:r>
    </w:p>
    <w:p>
      <w:pPr>
        <w:pStyle w:val="FirstParagraph"/>
      </w:pPr>
      <w:r>
        <w:t xml:space="preserve">The educational landscape in South Africa, particularly within the vibrant yet complex urban setting of Cape Town, presents significant challenges for Primary Teachers. As the nation strives to achieve equitable and quality education for all learners (as enshrined in Section 29 of the Constitution), primary schools in Cape Town serve as critical sites where foundational learning occurs. However, these institutions grapple with systemic issues including high learner-to-teacher ratios, inadequate infrastructure, socio-economic disparities between affluent suburbs like Constantia and under-resourced townships such as Langa and Khayelitsha, and persistent teacher shortages. This research proposal directly addresses the urgent need to understand the lived experiences of</w:t>
      </w:r>
      <w:r>
        <w:t xml:space="preserve"> </w:t>
      </w:r>
      <w:r>
        <w:rPr>
          <w:bCs/>
          <w:b/>
        </w:rPr>
        <w:t xml:space="preserve">Teacher Primary</w:t>
      </w:r>
      <w:r>
        <w:t xml:space="preserve"> </w:t>
      </w:r>
      <w:r>
        <w:t xml:space="preserve">in this specific South Africa Cape Town context. It seeks to investigate factors influencing teaching effectiveness, professional development needs, and resilience strategies within the unique socio-educational environment of Cape Town's primary schools.</w:t>
      </w:r>
    </w:p>
    <w:bookmarkEnd w:id="20"/>
    <w:bookmarkStart w:id="21" w:name="problem-statement"/>
    <w:p>
      <w:pPr>
        <w:pStyle w:val="Heading2"/>
      </w:pPr>
      <w:r>
        <w:t xml:space="preserve">2. Problem Statement</w:t>
      </w:r>
    </w:p>
    <w:p>
      <w:pPr>
        <w:pStyle w:val="FirstParagraph"/>
      </w:pPr>
      <w:r>
        <w:t xml:space="preserve">Despite national policies like the White Paper on Education and the National Development Plan (NDP), primary education in many Cape Town schools remains suboptimal. Data from the Western Cape Education Department (WCED) indicates persistent gaps in foundational literacy and numeracy outcomes, particularly in historically disadvantaged communities. This is often linked to challenges faced by</w:t>
      </w:r>
      <w:r>
        <w:t xml:space="preserve"> </w:t>
      </w:r>
      <w:r>
        <w:rPr>
          <w:bCs/>
          <w:b/>
        </w:rPr>
        <w:t xml:space="preserve">Teacher Primary</w:t>
      </w:r>
      <w:r>
        <w:t xml:space="preserve">, including excessive workloads, limited access to teaching resources and technology, complex socio-emotional needs of learners stemming from poverty and inequality, and sometimes inadequate support structures. The lack of context-specific research focusing on the daily realities of primary teachers within Cape Town's diverse urban fabric hinders the design of effective interventions. Understanding these nuanced challenges is paramount for developing meaningful strategies to improve teacher well-being and student outcomes in South Africa Cape Town.</w:t>
      </w:r>
    </w:p>
    <w:bookmarkEnd w:id="21"/>
    <w:bookmarkStart w:id="22" w:name="research-aims-and-objectives"/>
    <w:p>
      <w:pPr>
        <w:pStyle w:val="Heading2"/>
      </w:pPr>
      <w:r>
        <w:t xml:space="preserve">3. Research Aims and Objectives</w:t>
      </w:r>
    </w:p>
    <w:p>
      <w:pPr>
        <w:pStyle w:val="FirstParagraph"/>
      </w:pPr>
      <w:r>
        <w:t xml:space="preserve">This study aims to generate actionable insights to enhance the effectiveness of Primary Teachers in Cape Town schools through a focused examination of their professional experiences. Specific objectives include:</w:t>
      </w:r>
    </w:p>
    <w:p>
      <w:pPr>
        <w:numPr>
          <w:ilvl w:val="0"/>
          <w:numId w:val="1001"/>
        </w:numPr>
        <w:pStyle w:val="Compact"/>
      </w:pPr>
      <w:r>
        <w:t xml:space="preserve">To map the key contextual challenges (socio-economic, infrastructural, policy-related) impacting Primary Teachers across varied Cape Town school settings (affluent suburbs, peri-urban townships, informal settlements).</w:t>
      </w:r>
    </w:p>
    <w:p>
      <w:pPr>
        <w:numPr>
          <w:ilvl w:val="0"/>
          <w:numId w:val="1001"/>
        </w:numPr>
        <w:pStyle w:val="Compact"/>
      </w:pPr>
      <w:r>
        <w:t xml:space="preserve">To identify specific professional development needs and preferred support mechanisms for Primary Teachers in the Cape Town context.</w:t>
      </w:r>
    </w:p>
    <w:p>
      <w:pPr>
        <w:numPr>
          <w:ilvl w:val="0"/>
          <w:numId w:val="1001"/>
        </w:numPr>
        <w:pStyle w:val="Compact"/>
      </w:pPr>
      <w:r>
        <w:t xml:space="preserve">To explore strategies employed by effective Primary Teachers to overcome barriers and maintain learner engagement within South Africa Cape Town's unique environment.</w:t>
      </w:r>
    </w:p>
    <w:p>
      <w:pPr>
        <w:numPr>
          <w:ilvl w:val="0"/>
          <w:numId w:val="1001"/>
        </w:numPr>
        <w:pStyle w:val="Compact"/>
      </w:pPr>
      <w:r>
        <w:t xml:space="preserve">To assess the perceived impact of existing WCED initiatives on Primary Teacher efficacy and well-being in Cape Town schools.</w:t>
      </w:r>
    </w:p>
    <w:bookmarkEnd w:id="22"/>
    <w:bookmarkStart w:id="23" w:name="literature-review-key-gaps-identified"/>
    <w:p>
      <w:pPr>
        <w:pStyle w:val="Heading2"/>
      </w:pPr>
      <w:r>
        <w:t xml:space="preserve">4. Literature Review (Key Gaps Identified)</w:t>
      </w:r>
    </w:p>
    <w:p>
      <w:pPr>
        <w:pStyle w:val="FirstParagraph"/>
      </w:pPr>
      <w:r>
        <w:t xml:space="preserve">Existing literature on South African education often focuses on rural contexts or broader national trends, with limited depth on the specific urban dynamics of Cape Town. While studies by researchers like Chisholm (2019) highlight teacher burnout in high-poverty schools, and Krog et al. (2021) discuss curriculum implementation challenges, there is a significant gap regarding the *integrated experience* of Primary Teachers operating within Cape Town's highly stratified urban landscape. Previous research rarely combines quantitative data on school conditions with rich qualitative insights into teacher resilience strategies *specifically within the Cape Town context*. This study directly addresses this gap by centering the unique realities of Primary Teachers in South Africa's second-largest city, moving beyond generic South African education discourse.</w:t>
      </w:r>
    </w:p>
    <w:bookmarkEnd w:id="23"/>
    <w:bookmarkStart w:id="24" w:name="research-methodology"/>
    <w:p>
      <w:pPr>
        <w:pStyle w:val="Heading2"/>
      </w:pPr>
      <w:r>
        <w:t xml:space="preserve">5. Research Methodology</w:t>
      </w:r>
    </w:p>
    <w:p>
      <w:pPr>
        <w:pStyle w:val="FirstParagraph"/>
      </w:pPr>
      <w:r>
        <w:t xml:space="preserve">This study will employ a mixed-methods approach to ensure comprehensive data collection and triangulation, crucial for capturing the complexity of the Cape Town primary school environment.</w:t>
      </w:r>
    </w:p>
    <w:p>
      <w:pPr>
        <w:numPr>
          <w:ilvl w:val="0"/>
          <w:numId w:val="1002"/>
        </w:numPr>
        <w:pStyle w:val="Compact"/>
      </w:pPr>
      <w:r>
        <w:rPr>
          <w:bCs/>
          <w:b/>
        </w:rPr>
        <w:t xml:space="preserve">Quantitative Component:</w:t>
      </w:r>
      <w:r>
        <w:t xml:space="preserve"> </w:t>
      </w:r>
      <w:r>
        <w:t xml:space="preserve">A structured survey targeting 150 Primary Teachers across 15 schools in diverse Cape Town districts (e.g., City Bowl, Mitchells Plain, Woodstock, Philippi) to quantify challenges (workload hours, resource access), perceived support levels, and self-reported efficacy using validated scales.</w:t>
      </w:r>
    </w:p>
    <w:p>
      <w:pPr>
        <w:numPr>
          <w:ilvl w:val="0"/>
          <w:numId w:val="1002"/>
        </w:numPr>
        <w:pStyle w:val="Compact"/>
      </w:pPr>
      <w:r>
        <w:rPr>
          <w:bCs/>
          <w:b/>
        </w:rPr>
        <w:t xml:space="preserve">Qualitative Component:</w:t>
      </w:r>
      <w:r>
        <w:t xml:space="preserve"> </w:t>
      </w:r>
      <w:r>
        <w:t xml:space="preserve">In-depth interviews with 20 Primary Teachers (stratified by school type/region) and focus group discussions (FGDs) with 4 groups of 6-8 teachers each to explore lived experiences, coping mechanisms, and specific needs in depth. Contextual site visits to selected schools will provide supplementary observational data.</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following Braun &amp; Clarke (2006). Integration of findings will identify key patterns linking context, teacher experience, and effectiveness.</w:t>
      </w:r>
    </w:p>
    <w:bookmarkEnd w:id="24"/>
    <w:bookmarkStart w:id="25" w:name="significance-of-the-study"/>
    <w:p>
      <w:pPr>
        <w:pStyle w:val="Heading2"/>
      </w:pPr>
      <w:r>
        <w:t xml:space="preserve">6. Significance of the Study</w:t>
      </w:r>
    </w:p>
    <w:p>
      <w:pPr>
        <w:pStyle w:val="FirstParagraph"/>
      </w:pPr>
      <w:r>
        <w:t xml:space="preserve">The findings from this research will hold direct significance for stakeholders in South Africa Cape Town:</w:t>
      </w:r>
    </w:p>
    <w:p>
      <w:pPr>
        <w:numPr>
          <w:ilvl w:val="0"/>
          <w:numId w:val="1003"/>
        </w:numPr>
        <w:pStyle w:val="Compact"/>
      </w:pPr>
      <w:r>
        <w:rPr>
          <w:bCs/>
          <w:b/>
        </w:rPr>
        <w:t xml:space="preserve">Policymakers (WCED):</w:t>
      </w:r>
      <w:r>
        <w:t xml:space="preserve"> </w:t>
      </w:r>
      <w:r>
        <w:t xml:space="preserve">Provide evidence-based insights to tailor professional development programs, resource allocation, and support structures specifically for Primary Teachers within the Cape Town urban framework.</w:t>
      </w:r>
    </w:p>
    <w:p>
      <w:pPr>
        <w:numPr>
          <w:ilvl w:val="0"/>
          <w:numId w:val="1003"/>
        </w:numPr>
        <w:pStyle w:val="Compact"/>
      </w:pPr>
      <w:r>
        <w:rPr>
          <w:bCs/>
          <w:b/>
        </w:rPr>
        <w:t xml:space="preserve">School Leadership:</w:t>
      </w:r>
      <w:r>
        <w:t xml:space="preserve"> </w:t>
      </w:r>
      <w:r>
        <w:t xml:space="preserve">Offer practical strategies for principals to foster supportive school environments and effectively mentor Primary Teachers navigating Cape Town's complex challenges.</w:t>
      </w:r>
    </w:p>
    <w:p>
      <w:pPr>
        <w:numPr>
          <w:ilvl w:val="0"/>
          <w:numId w:val="1003"/>
        </w:numPr>
        <w:pStyle w:val="Compact"/>
      </w:pPr>
      <w:r>
        <w:rPr>
          <w:bCs/>
          <w:b/>
        </w:rPr>
        <w:t xml:space="preserve">Teacher Training Institutions (e.g., UCT, Wits):</w:t>
      </w:r>
      <w:r>
        <w:t xml:space="preserve"> </w:t>
      </w:r>
      <w:r>
        <w:t xml:space="preserve">Inform curriculum development for pre-service and in-service teacher education to better prepare educators for the realities of primary teaching in urban South Africa, particularly Cape Town.</w:t>
      </w:r>
    </w:p>
    <w:p>
      <w:pPr>
        <w:numPr>
          <w:ilvl w:val="0"/>
          <w:numId w:val="1003"/>
        </w:numPr>
        <w:pStyle w:val="Compact"/>
      </w:pPr>
      <w:r>
        <w:rPr>
          <w:bCs/>
          <w:b/>
        </w:rPr>
        <w:t xml:space="preserve">The Teachers Themselves:</w:t>
      </w:r>
      <w:r>
        <w:t xml:space="preserve"> </w:t>
      </w:r>
      <w:r>
        <w:t xml:space="preserve">Amplify the voices and experiences of Primary Teachers in Cape Town, contributing to their professional recognition and advocacy for improved working conditions.</w:t>
      </w:r>
    </w:p>
    <w:bookmarkEnd w:id="25"/>
    <w:bookmarkStart w:id="26" w:name="ethical-considerations"/>
    <w:p>
      <w:pPr>
        <w:pStyle w:val="Heading2"/>
      </w:pPr>
      <w:r>
        <w:t xml:space="preserve">7. Ethical Considerations</w:t>
      </w:r>
    </w:p>
    <w:p>
      <w:pPr>
        <w:pStyle w:val="FirstParagraph"/>
      </w:pPr>
      <w:r>
        <w:t xml:space="preserve">Ethical approval will be sought from the relevant university ethics committee. Participation will be voluntary, anonymous (for survey data), and fully informed consent obtained. Confidentiality of school locations and individual teachers will be strictly maintained. Special sensitivity regarding the socio-economic context of Cape Town communities, particularly in townships, will guide all interactions to avoid causing distress or stigma.</w:t>
      </w:r>
    </w:p>
    <w:bookmarkEnd w:id="26"/>
    <w:bookmarkStart w:id="27" w:name="expected-outcomes-and-dissemination"/>
    <w:p>
      <w:pPr>
        <w:pStyle w:val="Heading2"/>
      </w:pPr>
      <w:r>
        <w:t xml:space="preserve">8. Expected Outcomes and Dissemination</w:t>
      </w:r>
    </w:p>
    <w:p>
      <w:pPr>
        <w:pStyle w:val="FirstParagraph"/>
      </w:pPr>
      <w:r>
        <w:t xml:space="preserve">The primary outcome is a detailed report with concrete recommendations for enhancing Primary Teacher effectiveness in South Africa Cape Town. Key expected outcomes include: a validated mapping of contextual challenges, identification of priority professional development needs, a framework for effective teacher support within the Cape Town urban setting, and evidence demonstrating the link between specific interventions and improved teacher well-being/effectiveness. Dissemination will target key stakeholders: WCED officials via formal briefings; academic journals focused on African education; local community forums in Cape Town schools; and a public summary report accessible to all Primary Teachers in the city.</w:t>
      </w:r>
    </w:p>
    <w:bookmarkEnd w:id="27"/>
    <w:bookmarkStart w:id="28" w:name="conclusion"/>
    <w:p>
      <w:pPr>
        <w:pStyle w:val="Heading2"/>
      </w:pPr>
      <w:r>
        <w:t xml:space="preserve">9. Conclusion</w:t>
      </w:r>
    </w:p>
    <w:p>
      <w:pPr>
        <w:pStyle w:val="FirstParagraph"/>
      </w:pPr>
      <w:r>
        <w:t xml:space="preserve">Addressing the critical challenges faced by Primary Teachers is fundamental to improving educational outcomes for millions of children across South Africa, especially within the dynamic and demanding urban ecosystem of Cape Town. This research proposal outlines a necessary, context-specific investigation into the professional lives of Primary Teachers in South Africa Cape Town. By generating deep, actionable insights grounded in their daily realities, this study has the potential to directly inform policy, practice, and support systems that empower Teacher Primary to deliver quality foundational education to all learners in Cape Town’s diverse communities. The ultimate goal is not merely academic contribution, but tangible improvement in the learning experiences and futures of children across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Urban Contexts: A Study of Cape Town Schools</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