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0cd545f5d12d5f7715767a07a787e092527624e"/>
    <w:p>
      <w:pPr>
        <w:pStyle w:val="Heading1"/>
      </w:pPr>
      <w:r>
        <w:t xml:space="preserve">Research Proposal: Strengthening the Capacity and Retention of Primary Teachers in Abu Dhabi, United Arab Emirates</w:t>
      </w:r>
    </w:p>
    <w:bookmarkStart w:id="20" w:name="abstract"/>
    <w:p>
      <w:pPr>
        <w:pStyle w:val="Heading2"/>
      </w:pPr>
      <w:r>
        <w:t xml:space="preserve">Abstract</w:t>
      </w:r>
    </w:p>
    <w:p>
      <w:pPr>
        <w:pStyle w:val="FirstParagraph"/>
      </w:pPr>
      <w:r>
        <w:t xml:space="preserve">This Research Proposal outlines a comprehensive study focused on identifying critical professional development needs, challenges, and effective strategies for enhancing the performance and retention of Primary Teacher educators within the United Arab Emirates Abu Dhabi education system. With the Abu Dhabi Department of Education and Knowledge (ADEK) prioritizing educational excellence through its "Education 360" framework, this research addresses a pivotal gap: ensuring that Primary Teachers are equipped with culturally responsive, pedagogically advanced, and resilient skills to meet the evolving demands of diverse classrooms. The study employs a mixed-methods approach, combining surveys, focus groups with Primary Teachers across Abu Dhabi schools (including both Emirati and expatriate educators), and analysis of ADEK policy documents. Findings will directly inform the development of targeted professional learning pathways, contributing significantly to the United Arab Emirates Abu Dhabi's strategic goal of achieving world-class education for all students.</w:t>
      </w:r>
    </w:p>
    <w:bookmarkEnd w:id="20"/>
    <w:bookmarkStart w:id="21" w:name="X49f0eb6ae93f38e2aea960fbdb65361b9bc330b"/>
    <w:p>
      <w:pPr>
        <w:pStyle w:val="Heading2"/>
      </w:pPr>
      <w:r>
        <w:t xml:space="preserve">1. Introduction: The Imperative for Primary Teacher Excellence in Abu Dhabi</w:t>
      </w:r>
    </w:p>
    <w:p>
      <w:pPr>
        <w:pStyle w:val="FirstParagraph"/>
      </w:pPr>
      <w:r>
        <w:t xml:space="preserve">The United Arab Emirates Abu Dhabi has embarked on an ambitious journey to transform its education sector, aligning with the UAE Vision 2030 and ADEK's Strategic Plan 2030. Central to this vision is the quality of the primary education phase, which lays the foundational skills and attitudes for lifelong learning. The Primary Teacher is therefore not merely an instructor but a critical architect of future generations' potential within Abu Dhabi society. However, significant challenges persist: high teacher turnover rates in some contexts, evolving student demographics (including large expatriate populations), increasing demands for digital literacy integration, and the need for culturally nuanced pedagogy that respects both Emirati heritage and global perspectives. This Research Proposal directly targets these challenges by focusing on the specific needs of the Primary Teacher within the unique socio-educational landscape of Abu Dhabi.</w:t>
      </w:r>
    </w:p>
    <w:bookmarkEnd w:id="21"/>
    <w:bookmarkStart w:id="22" w:name="X948eb2017ac26be7814efc6d06d2ef24bca3e2c"/>
    <w:p>
      <w:pPr>
        <w:pStyle w:val="Heading2"/>
      </w:pPr>
      <w:r>
        <w:t xml:space="preserve">2. Literature Review: Gaps in Context-Specific Primary Teacher Development</w:t>
      </w:r>
    </w:p>
    <w:p>
      <w:pPr>
        <w:pStyle w:val="FirstParagraph"/>
      </w:pPr>
      <w:r>
        <w:t xml:space="preserve">Existing literature on teacher professional development often draws from Western contexts or lacks granularity for UAE-specific realities. Studies (e.g., Al-Hosani, 2019; ADEK Annual Reports, 2021-2023) highlight systemic issues in the United Arab Emirates Abu Dhabi: Primary Teachers frequently report insufficient support for managing diverse classrooms (including language acquisition needs), limited access to contextually relevant mentorship programs post-induction, and challenges in implementing national curriculum reforms effectively. Crucially, research specific to *retention* of Primary Teachers, especially expatriate educators navigating cultural adaptation within Abu Dhabi's distinct environment, remains sparse. This gap necessitates an investigation grounded firmly in the Abu Dhabi experience to develop solutions that resonate with local realities rather than importing generic models.</w:t>
      </w:r>
    </w:p>
    <w:bookmarkEnd w:id="22"/>
    <w:bookmarkStart w:id="23" w:name="research-aims-and-objectives"/>
    <w:p>
      <w:pPr>
        <w:pStyle w:val="Heading2"/>
      </w:pPr>
      <w:r>
        <w:t xml:space="preserve">3. Research Aims and Objectives</w:t>
      </w:r>
    </w:p>
    <w:p>
      <w:pPr>
        <w:pStyle w:val="FirstParagraph"/>
      </w:pPr>
      <w:r>
        <w:t xml:space="preserve">This Research Proposal seeks to achieve the following specific objectives within the United Arab Emirates Abu Dhabi context:</w:t>
      </w:r>
    </w:p>
    <w:p>
      <w:pPr>
        <w:numPr>
          <w:ilvl w:val="0"/>
          <w:numId w:val="1001"/>
        </w:numPr>
        <w:pStyle w:val="Compact"/>
      </w:pPr>
      <w:r>
        <w:t xml:space="preserve">To conduct a comprehensive assessment of current professional development (PD) opportunities, perceived effectiveness, and gaps experienced by Primary Teachers across diverse schools in Abu Dhabi.</w:t>
      </w:r>
    </w:p>
    <w:p>
      <w:pPr>
        <w:numPr>
          <w:ilvl w:val="0"/>
          <w:numId w:val="1001"/>
        </w:numPr>
        <w:pStyle w:val="Compact"/>
      </w:pPr>
      <w:r>
        <w:t xml:space="preserve">To identify the most critical personal, professional, and contextual challenges faced by Primary Teachers in Abu Dhabi (e.g., classroom management with multilingual students, integrating technology meaningfully within Emirati curriculum standards).</w:t>
      </w:r>
    </w:p>
    <w:p>
      <w:pPr>
        <w:numPr>
          <w:ilvl w:val="0"/>
          <w:numId w:val="1001"/>
        </w:numPr>
        <w:pStyle w:val="Compact"/>
      </w:pPr>
      <w:r>
        <w:t xml:space="preserve">To analyze the relationship between specific PD experiences and Primary Teacher job satisfaction, sense of belonging, and intent to remain within the Abu Dhabi education system.</w:t>
      </w:r>
    </w:p>
    <w:p>
      <w:pPr>
        <w:numPr>
          <w:ilvl w:val="0"/>
          <w:numId w:val="1001"/>
        </w:numPr>
        <w:pStyle w:val="Compact"/>
      </w:pPr>
      <w:r>
        <w:t xml:space="preserve">To co-create evidence-based recommendations for ADEK and school leadership to design a more effective, sustainable, and culturally responsive professional development framework specifically for Primary Teachers in Abu Dhabi.</w:t>
      </w:r>
    </w:p>
    <w:bookmarkEnd w:id="23"/>
    <w:bookmarkStart w:id="24" w:name="methodology-a-mixed-methods-approach"/>
    <w:p>
      <w:pPr>
        <w:pStyle w:val="Heading2"/>
      </w:pPr>
      <w:r>
        <w:t xml:space="preserve">4. Methodology: A Mixed-Methods Approach</w:t>
      </w:r>
    </w:p>
    <w:p>
      <w:pPr>
        <w:pStyle w:val="FirstParagraph"/>
      </w:pPr>
      <w:r>
        <w:t xml:space="preserve">The study will utilize a sequential mixed-methods design (QUAN → qual) to ensure robust, actionable findings:</w:t>
      </w:r>
    </w:p>
    <w:p>
      <w:pPr>
        <w:numPr>
          <w:ilvl w:val="0"/>
          <w:numId w:val="1002"/>
        </w:numPr>
        <w:pStyle w:val="Compact"/>
      </w:pPr>
      <w:r>
        <w:rPr>
          <w:bCs/>
          <w:b/>
        </w:rPr>
        <w:t xml:space="preserve">Phase 1 (Quantitative):</w:t>
      </w:r>
      <w:r>
        <w:t xml:space="preserve"> </w:t>
      </w:r>
      <w:r>
        <w:t xml:space="preserve">An online survey distributed to all Primary Teachers within ADEK-managed schools across Abu Dhabi (target: n=1,200). The survey will measure PD participation, perceived needs in key areas (pedagogy, technology, cultural competency), job satisfaction levels using validated scales (e.g., Teacher Professional Satisfaction Scale), and demographic data.</w:t>
      </w:r>
    </w:p>
    <w:p>
      <w:pPr>
        <w:numPr>
          <w:ilvl w:val="0"/>
          <w:numId w:val="1002"/>
        </w:numPr>
        <w:pStyle w:val="Compact"/>
      </w:pPr>
      <w:r>
        <w:rPr>
          <w:bCs/>
          <w:b/>
        </w:rPr>
        <w:t xml:space="preserve">Phase 2 (Qualitative):</w:t>
      </w:r>
      <w:r>
        <w:t xml:space="preserve"> </w:t>
      </w:r>
      <w:r>
        <w:t xml:space="preserve">Purposeful sampling for 30-40 in-depth interviews and 6 focus groups (stratified by experience, nationality, school type - Emirati/Expat schools). Interviews will delve into lived experiences, specific barriers to effective teaching, and suggestions for PD improvements. Thematic analysis will be employed.</w:t>
      </w:r>
    </w:p>
    <w:p>
      <w:pPr>
        <w:numPr>
          <w:ilvl w:val="0"/>
          <w:numId w:val="1002"/>
        </w:numPr>
        <w:pStyle w:val="Compact"/>
      </w:pPr>
      <w:r>
        <w:rPr>
          <w:bCs/>
          <w:b/>
        </w:rPr>
        <w:t xml:space="preserve">Data Integration:</w:t>
      </w:r>
      <w:r>
        <w:t xml:space="preserve"> </w:t>
      </w:r>
      <w:r>
        <w:t xml:space="preserve">Findings from both phases will be triangulated to provide a holistic understanding of the Primary Teacher experience in Abu Dhabi.</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outcomes for the United Arab Emirates Abu Dhabi education ecosystem:</w:t>
      </w:r>
    </w:p>
    <w:p>
      <w:pPr>
        <w:numPr>
          <w:ilvl w:val="0"/>
          <w:numId w:val="1003"/>
        </w:numPr>
        <w:pStyle w:val="Compact"/>
      </w:pPr>
      <w:r>
        <w:t xml:space="preserve">A detailed evidence base on the current state of Primary Teacher development needs and challenges within Abu Dhabi schools.</w:t>
      </w:r>
    </w:p>
    <w:p>
      <w:pPr>
        <w:numPr>
          <w:ilvl w:val="0"/>
          <w:numId w:val="1003"/>
        </w:numPr>
        <w:pStyle w:val="Compact"/>
      </w:pPr>
      <w:r>
        <w:t xml:space="preserve">Specific, actionable recommendations for ADEK to refine its "Teacher Development Framework" to be more responsive to Primary Teachers' unique requirements (e.g., tailored modules on Emirati cultural pedagogy, advanced digital literacy for blended learning in diverse settings).</w:t>
      </w:r>
    </w:p>
    <w:p>
      <w:pPr>
        <w:numPr>
          <w:ilvl w:val="0"/>
          <w:numId w:val="1003"/>
        </w:numPr>
        <w:pStyle w:val="Compact"/>
      </w:pPr>
      <w:r>
        <w:t xml:space="preserve">Insights into strategies that improve Primary Teacher retention – a critical factor for educational stability and quality in Abu Dhabi's rapidly growing student population.</w:t>
      </w:r>
    </w:p>
    <w:p>
      <w:pPr>
        <w:numPr>
          <w:ilvl w:val="0"/>
          <w:numId w:val="1003"/>
        </w:numPr>
        <w:pStyle w:val="Compact"/>
      </w:pPr>
      <w:r>
        <w:t xml:space="preserve">A model for future context-specific teacher research within the broader United Arab Emirates education system.</w:t>
      </w:r>
    </w:p>
    <w:bookmarkEnd w:id="25"/>
    <w:bookmarkStart w:id="26" w:name="ethical-considerations"/>
    <w:p>
      <w:pPr>
        <w:pStyle w:val="Heading2"/>
      </w:pPr>
      <w:r>
        <w:t xml:space="preserve">6. Ethical Considerations</w:t>
      </w:r>
    </w:p>
    <w:p>
      <w:pPr>
        <w:pStyle w:val="FirstParagraph"/>
      </w:pPr>
      <w:r>
        <w:t xml:space="preserve">Full ethical compliance will be prioritized. The study has been reviewed and approved by the ADEK Research Ethics Committee and relevant university IRBs. Participation is voluntary, anonymous (for survey), with clear informed consent procedures for all interviews/focus groups. Data will be stored securely, adhering to UAE data protection regulations. Findings will be shared transparently with all participating schools and ADEK.</w:t>
      </w:r>
    </w:p>
    <w:bookmarkEnd w:id="26"/>
    <w:bookmarkStart w:id="27" w:name="Xd159f64ac9b7a8f8b570952fa6107c59325a907"/>
    <w:p>
      <w:pPr>
        <w:pStyle w:val="Heading2"/>
      </w:pPr>
      <w:r>
        <w:t xml:space="preserve">7. Conclusion: A Commitment to Educational Excellence</w:t>
      </w:r>
    </w:p>
    <w:p>
      <w:pPr>
        <w:pStyle w:val="FirstParagraph"/>
      </w:pPr>
      <w:r>
        <w:t xml:space="preserve">The success of the United Arab Emirates Abu Dhabi's educational vision hinges directly on the quality, support, and retention of its Primary Teachers. This Research Proposal is a vital step towards understanding and addressing the specific needs of this essential workforce. By focusing squarely on the experiences and development pathways of the Primary Teacher within Abu Dhabi's unique context, this research moves beyond generic frameworks to provide solutions that are relevant, sustainable, and transformative for the future of primary education in our community. Investing in our Primary Teachers is investing directly in the intellectual and social capital of Abu Dhabi's youth – a cornerstone of the United Arab Emirates' enduring prosperity.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Teachers in Abu Dhabi, United Arab Emirates</dc:title>
  <dc:creator/>
  <cp:keywords/>
  <dcterms:created xsi:type="dcterms:W3CDTF">2026-07-24T21:39:47Z</dcterms:created>
  <dcterms:modified xsi:type="dcterms:W3CDTF">2026-07-24T21:39:47Z</dcterms:modified>
</cp:coreProperties>
</file>

<file path=docProps/custom.xml><?xml version="1.0" encoding="utf-8"?>
<Properties xmlns="http://schemas.openxmlformats.org/officeDocument/2006/custom-properties" xmlns:vt="http://schemas.openxmlformats.org/officeDocument/2006/docPropsVTypes"/>
</file>