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Secondary</w:t>
      </w:r>
      <w:r>
        <w:t xml:space="preserve"> </w:t>
      </w:r>
      <w:r>
        <w:t xml:space="preserve">Teachers</w:t>
      </w:r>
      <w:r>
        <w:t xml:space="preserve"> </w:t>
      </w:r>
      <w:r>
        <w:t xml:space="preserve">in</w:t>
      </w:r>
      <w:r>
        <w:t xml:space="preserve"> </w:t>
      </w:r>
      <w:r>
        <w:t xml:space="preserve">Brussels,</w:t>
      </w:r>
      <w:r>
        <w:t xml:space="preserve"> </w:t>
      </w:r>
      <w:r>
        <w:t xml:space="preserve">Belgium</w:t>
      </w:r>
    </w:p>
    <w:bookmarkStart w:id="31" w:name="Xfdc9098981160ea2c52b50eab6ebd7b4901be87"/>
    <w:p>
      <w:pPr>
        <w:pStyle w:val="Heading1"/>
      </w:pPr>
      <w:r>
        <w:t xml:space="preserve">Research Proposal: Enhancing Pedagogical Resilience and Multilingual Competence Among Secondary Teachers in Brussels, Belgium</w:t>
      </w:r>
    </w:p>
    <w:bookmarkStart w:id="20" w:name="abstract"/>
    <w:p>
      <w:pPr>
        <w:pStyle w:val="Heading2"/>
      </w:pPr>
      <w:r>
        <w:t xml:space="preserve">Abstract</w:t>
      </w:r>
    </w:p>
    <w:p>
      <w:pPr>
        <w:pStyle w:val="FirstParagraph"/>
      </w:pPr>
      <w:r>
        <w:t xml:space="preserve">This Research Proposal addresses a critical gap in the educational landscape of Belgium Brussels. It investigates the professional challenges, support needs, and pedagogical strategies of</w:t>
      </w:r>
      <w:r>
        <w:t xml:space="preserve"> </w:t>
      </w:r>
      <w:r>
        <w:rPr>
          <w:bCs/>
          <w:b/>
        </w:rPr>
        <w:t xml:space="preserve">Teacher Secondary</w:t>
      </w:r>
      <w:r>
        <w:t xml:space="preserve"> </w:t>
      </w:r>
      <w:r>
        <w:t xml:space="preserve">within the unique sociolinguistic context of Brussels. With over 180 languages spoken across its student population, Brussels represents one of Europe’s most linguistically diverse urban centers. This study directly responds to the pressing need for evidence-based interventions to strengthen</w:t>
      </w:r>
      <w:r>
        <w:t xml:space="preserve"> </w:t>
      </w:r>
      <w:r>
        <w:rPr>
          <w:bCs/>
          <w:b/>
        </w:rPr>
        <w:t xml:space="preserve">Teacher Secondary</w:t>
      </w:r>
      <w:r>
        <w:t xml:space="preserve"> </w:t>
      </w:r>
      <w:r>
        <w:t xml:space="preserve">capacity, ultimately improving educational equity and outcomes for all students in the capital region of Belgium. The proposed research will generate actionable insights specifically tailored to the</w:t>
      </w:r>
      <w:r>
        <w:t xml:space="preserve"> </w:t>
      </w:r>
      <w:r>
        <w:rPr>
          <w:bCs/>
          <w:b/>
        </w:rPr>
        <w:t xml:space="preserve">Belgium Brussels</w:t>
      </w:r>
      <w:r>
        <w:t xml:space="preserve"> </w:t>
      </w:r>
      <w:r>
        <w:t xml:space="preserve">context, contributing significantly to regional education policy development.</w:t>
      </w:r>
    </w:p>
    <w:bookmarkEnd w:id="20"/>
    <w:bookmarkStart w:id="21" w:name="X9075adf17f409c4419daac0cfbf73afe2cf9208"/>
    <w:p>
      <w:pPr>
        <w:pStyle w:val="Heading2"/>
      </w:pPr>
      <w:r>
        <w:t xml:space="preserve">1. Introduction: Contextualizing Teacher Secondary in Belgium Brussels</w:t>
      </w:r>
    </w:p>
    <w:p>
      <w:pPr>
        <w:pStyle w:val="FirstParagraph"/>
      </w:pPr>
      <w:r>
        <w:t xml:space="preserve">The secondary education system in</w:t>
      </w:r>
      <w:r>
        <w:t xml:space="preserve"> </w:t>
      </w:r>
      <w:r>
        <w:rPr>
          <w:bCs/>
          <w:b/>
        </w:rPr>
        <w:t xml:space="preserve">Belgium Brussels</w:t>
      </w:r>
      <w:r>
        <w:t xml:space="preserve"> </w:t>
      </w:r>
      <w:r>
        <w:t xml:space="preserve">operates under the French Community of Belgium (Communauté Française de Belgique), which governs the curriculum, teacher certification, and educational standards for public institutions within the Brussels-Capital Region. This system serves a student body marked by exceptional diversity: approximately 70% of students in public secondary schools have a migration background or speak a language other than French as their first language at home.</w:t>
      </w:r>
      <w:r>
        <w:t xml:space="preserve"> </w:t>
      </w:r>
      <w:r>
        <w:rPr>
          <w:bCs/>
          <w:b/>
        </w:rPr>
        <w:t xml:space="preserve">Teacher Secondary</w:t>
      </w:r>
      <w:r>
        <w:t xml:space="preserve"> </w:t>
      </w:r>
      <w:r>
        <w:t xml:space="preserve">professionals in this environment face immense pressure to navigate complex linguistic landscapes, cultural differences, and high socio-economic diversity while delivering the mandated national curriculum. Current support structures often fail to adequately address these specific challenges, leading to burnout and diminished pedagogical effectiveness. This Research Proposal directly tackles the urgent need for targeted research focused on</w:t>
      </w:r>
      <w:r>
        <w:t xml:space="preserve"> </w:t>
      </w:r>
      <w:r>
        <w:rPr>
          <w:bCs/>
          <w:b/>
        </w:rPr>
        <w:t xml:space="preserve">Teacher Secondary</w:t>
      </w:r>
      <w:r>
        <w:t xml:space="preserve"> </w:t>
      </w:r>
      <w:r>
        <w:t xml:space="preserve">resilience and professional development within</w:t>
      </w:r>
      <w:r>
        <w:t xml:space="preserve"> </w:t>
      </w:r>
      <w:r>
        <w:rPr>
          <w:bCs/>
          <w:b/>
        </w:rPr>
        <w:t xml:space="preserve">Belgium Brussels</w:t>
      </w:r>
      <w:r>
        <w:t xml:space="preserve">.</w:t>
      </w:r>
    </w:p>
    <w:bookmarkEnd w:id="21"/>
    <w:bookmarkStart w:id="22" w:name="problem-statement-research-gaps"/>
    <w:p>
      <w:pPr>
        <w:pStyle w:val="Heading2"/>
      </w:pPr>
      <w:r>
        <w:t xml:space="preserve">2. Problem Statement &amp; Research Gaps</w:t>
      </w:r>
    </w:p>
    <w:p>
      <w:pPr>
        <w:pStyle w:val="FirstParagraph"/>
      </w:pPr>
      <w:r>
        <w:t xml:space="preserve">Despite extensive literature on teacher stress and multicultural education, significant gaps persist regarding the specific experiences of</w:t>
      </w:r>
      <w:r>
        <w:t xml:space="preserve"> </w:t>
      </w:r>
      <w:r>
        <w:rPr>
          <w:bCs/>
          <w:b/>
        </w:rPr>
        <w:t xml:space="preserve">Teacher Secondary</w:t>
      </w:r>
      <w:r>
        <w:t xml:space="preserve"> </w:t>
      </w:r>
      <w:r>
        <w:t xml:space="preserve">in the hyper-diverse setting of Brussels. Existing studies often generalize across regions or focus narrowly on linguistic support without integrating it into broader pedagogical practice. Crucially, there is a lack of empirical research grounded in</w:t>
      </w:r>
      <w:r>
        <w:t xml:space="preserve"> </w:t>
      </w:r>
      <w:r>
        <w:rPr>
          <w:bCs/>
          <w:b/>
        </w:rPr>
        <w:t xml:space="preserve">Belgium Brussels</w:t>
      </w:r>
      <w:r>
        <w:t xml:space="preserve">, examining how teachers perceive and respond to the intersection of multilingualism, socio-economic factors, and curriculum demands in their daily classroom practice. This gap impedes the development of effective, localized professional development programs. The current Research Proposal aims to fill this void by generating context-specific data on</w:t>
      </w:r>
      <w:r>
        <w:t xml:space="preserve"> </w:t>
      </w:r>
      <w:r>
        <w:rPr>
          <w:bCs/>
          <w:b/>
        </w:rPr>
        <w:t xml:space="preserve">Teacher Secondary</w:t>
      </w:r>
      <w:r>
        <w:t xml:space="preserve"> </w:t>
      </w:r>
      <w:r>
        <w:t xml:space="preserve">needs within</w:t>
      </w:r>
      <w:r>
        <w:t xml:space="preserve"> </w:t>
      </w:r>
      <w:r>
        <w:rPr>
          <w:bCs/>
          <w:b/>
        </w:rPr>
        <w:t xml:space="preserve">Belgium Brussels</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professional challenges faced by Secondary Teachers (both subject-specialists and homeroom teachers) in public secondary schools across the Brussels-Capital Region.</w:t>
      </w:r>
    </w:p>
    <w:p>
      <w:pPr>
        <w:numPr>
          <w:ilvl w:val="0"/>
          <w:numId w:val="1001"/>
        </w:numPr>
        <w:pStyle w:val="Compact"/>
      </w:pPr>
      <w:r>
        <w:t xml:space="preserve">To analyze the specific linguistic and cultural pedagogical competencies required for effective teaching in multilingual Brussels classrooms, with a focus on practical strategies employed by successful</w:t>
      </w:r>
      <w:r>
        <w:t xml:space="preserve"> </w:t>
      </w:r>
      <w:r>
        <w:rPr>
          <w:bCs/>
          <w:b/>
        </w:rPr>
        <w:t xml:space="preserve">Teacher Secondary</w:t>
      </w:r>
      <w:r>
        <w:t xml:space="preserve">.</w:t>
      </w:r>
    </w:p>
    <w:p>
      <w:pPr>
        <w:numPr>
          <w:ilvl w:val="0"/>
          <w:numId w:val="1001"/>
        </w:numPr>
        <w:pStyle w:val="Compact"/>
      </w:pPr>
      <w:r>
        <w:t xml:space="preserve">To assess current institutional support mechanisms (training, mentorship, resources) available to</w:t>
      </w:r>
      <w:r>
        <w:t xml:space="preserve"> </w:t>
      </w:r>
      <w:r>
        <w:rPr>
          <w:bCs/>
          <w:b/>
        </w:rPr>
        <w:t xml:space="preserve">Teacher Secondary</w:t>
      </w:r>
      <w:r>
        <w:t xml:space="preserve"> </w:t>
      </w:r>
      <w:r>
        <w:t xml:space="preserve">in Belgium Brussels and identify critical gaps.</w:t>
      </w:r>
    </w:p>
    <w:p>
      <w:pPr>
        <w:numPr>
          <w:ilvl w:val="0"/>
          <w:numId w:val="1001"/>
        </w:numPr>
        <w:pStyle w:val="Compact"/>
      </w:pPr>
      <w:r>
        <w:t xml:space="preserve">To co-design evidence-based recommendations for tailored professional development frameworks specifically for</w:t>
      </w:r>
      <w:r>
        <w:t xml:space="preserve"> </w:t>
      </w:r>
      <w:r>
        <w:rPr>
          <w:bCs/>
          <w:b/>
        </w:rPr>
        <w:t xml:space="preserve">Teacher Secondary</w:t>
      </w:r>
      <w:r>
        <w:t xml:space="preserve"> </w:t>
      </w:r>
      <w:r>
        <w:t xml:space="preserve">in the context of Brussels.</w:t>
      </w:r>
    </w:p>
    <w:bookmarkEnd w:id="23"/>
    <w:bookmarkStart w:id="27" w:name="methodology"/>
    <w:p>
      <w:pPr>
        <w:pStyle w:val="Heading2"/>
      </w:pPr>
      <w:r>
        <w:t xml:space="preserve">4. Methodology</w:t>
      </w:r>
    </w:p>
    <w:p>
      <w:pPr>
        <w:pStyle w:val="FirstParagraph"/>
      </w:pPr>
      <w:r>
        <w:t xml:space="preserve">This mixed-methods study will employ a sequential explanatory design over 18 months, ensuring depth and contextual relevance for</w:t>
      </w:r>
      <w:r>
        <w:t xml:space="preserve"> </w:t>
      </w:r>
      <w:r>
        <w:rPr>
          <w:bCs/>
          <w:b/>
        </w:rPr>
        <w:t xml:space="preserve">Belgium Brussels</w:t>
      </w:r>
      <w:r>
        <w:t xml:space="preserve">.</w:t>
      </w:r>
    </w:p>
    <w:bookmarkStart w:id="24" w:name="phase-1-quantitative-survey-months-1-4"/>
    <w:p>
      <w:pPr>
        <w:pStyle w:val="Heading3"/>
      </w:pPr>
      <w:r>
        <w:t xml:space="preserve">Phase 1: Quantitative Survey (Months 1-4)</w:t>
      </w:r>
    </w:p>
    <w:p>
      <w:pPr>
        <w:pStyle w:val="FirstParagraph"/>
      </w:pPr>
      <w:r>
        <w:t xml:space="preserve">A large-scale, anonymous online survey targeting all Secondary Teachers (approximately 5,000) in public secondary schools under the French Community of Belgium in Brussels. The survey will measure perceived stress levels, self-rated competence in multilingual pedagogy (e.g., adapting materials for varied language proficiency), utilization of existing support services, and specific challenges related to student diversity. Statistical analysis will identify key trends and correlations.</w:t>
      </w:r>
    </w:p>
    <w:bookmarkEnd w:id="24"/>
    <w:bookmarkStart w:id="25" w:name="X7e3dc9ab50ff5896a95ce94cd5ef871a6b9ec3b"/>
    <w:p>
      <w:pPr>
        <w:pStyle w:val="Heading3"/>
      </w:pPr>
      <w:r>
        <w:t xml:space="preserve">Phase 2: Qualitative Deep-Dive (Months 5-12)</w:t>
      </w:r>
    </w:p>
    <w:p>
      <w:pPr>
        <w:pStyle w:val="FirstParagraph"/>
      </w:pPr>
      <w:r>
        <w:t xml:space="preserve">Conduct in-depth semi-structured interviews (n=60) with a purposive sample of teachers representing diverse school types, subject areas, experience levels, and student demographics within Brussels. Additionally, focus groups (n=8 groups of 6-8 teachers) will explore collaborative problem-solving approaches. Thematic analysis will identify nuanced strategies, unmet needs, and contextual factors influencing teacher efficacy.</w:t>
      </w:r>
    </w:p>
    <w:bookmarkEnd w:id="25"/>
    <w:bookmarkStart w:id="26" w:name="X8b22c2c265da8f1a8f674a82c553a3a582af0ca"/>
    <w:p>
      <w:pPr>
        <w:pStyle w:val="Heading3"/>
      </w:pPr>
      <w:r>
        <w:t xml:space="preserve">Phase 3: Participatory Action Research (Months 13-18)</w:t>
      </w:r>
    </w:p>
    <w:p>
      <w:pPr>
        <w:pStyle w:val="FirstParagraph"/>
      </w:pPr>
      <w:r>
        <w:t xml:space="preserve">Working collaboratively with a steering committee comprising experienced</w:t>
      </w:r>
      <w:r>
        <w:t xml:space="preserve"> </w:t>
      </w:r>
      <w:r>
        <w:rPr>
          <w:bCs/>
          <w:b/>
        </w:rPr>
        <w:t xml:space="preserve">Teacher Secondary</w:t>
      </w:r>
      <w:r>
        <w:t xml:space="preserve">, school directors from Brussels, representatives from the French Community of Belgium’s Education Department, and researchers. The committee will co-analyze findings and develop draft professional development modules. These modules will be piloted in 4 representative schools in Brussels to gather feedback on feasibility and impact before final recommendations are finalized.</w:t>
      </w:r>
    </w:p>
    <w:bookmarkEnd w:id="26"/>
    <w:bookmarkEnd w:id="27"/>
    <w:bookmarkStart w:id="28" w:name="significance-expected-outcomes"/>
    <w:p>
      <w:pPr>
        <w:pStyle w:val="Heading2"/>
      </w:pPr>
      <w:r>
        <w:t xml:space="preserve">5. Significance &amp; Expected Outcomes</w:t>
      </w:r>
    </w:p>
    <w:p>
      <w:pPr>
        <w:pStyle w:val="FirstParagraph"/>
      </w:pPr>
      <w:r>
        <w:t xml:space="preserve">This Research Proposal holds significant potential for direct impact within the</w:t>
      </w:r>
      <w:r>
        <w:t xml:space="preserve"> </w:t>
      </w:r>
      <w:r>
        <w:rPr>
          <w:bCs/>
          <w:b/>
        </w:rPr>
        <w:t xml:space="preserve">Belgium Brussels</w:t>
      </w:r>
      <w:r>
        <w:t xml:space="preserve"> </w:t>
      </w:r>
      <w:r>
        <w:t xml:space="preserve">education ecosystem. The primary outcome will be a detailed, evidence-based report outlining specific, actionable recommendations for enhancing support systems for</w:t>
      </w:r>
      <w:r>
        <w:t xml:space="preserve"> </w:t>
      </w:r>
      <w:r>
        <w:rPr>
          <w:bCs/>
          <w:b/>
        </w:rPr>
        <w:t xml:space="preserve">Teacher Secondary</w:t>
      </w:r>
      <w:r>
        <w:t xml:space="preserve">. Key expected outcomes include:</w:t>
      </w:r>
    </w:p>
    <w:p>
      <w:pPr>
        <w:numPr>
          <w:ilvl w:val="0"/>
          <w:numId w:val="1002"/>
        </w:numPr>
        <w:pStyle w:val="Compact"/>
      </w:pPr>
      <w:r>
        <w:t xml:space="preserve">A validated framework of essential multilingual pedagogical competencies for Secondary Teachers in Brussels.</w:t>
      </w:r>
    </w:p>
    <w:p>
      <w:pPr>
        <w:numPr>
          <w:ilvl w:val="0"/>
          <w:numId w:val="1002"/>
        </w:numPr>
        <w:pStyle w:val="Compact"/>
      </w:pPr>
      <w:r>
        <w:t xml:space="preserve">A set of co-created, context-specific professional development resources (workshops, toolkits) designed *by* and *for* the Teacher Secondary community in Belgium Brussels.</w:t>
      </w:r>
    </w:p>
    <w:p>
      <w:pPr>
        <w:numPr>
          <w:ilvl w:val="0"/>
          <w:numId w:val="1002"/>
        </w:numPr>
        <w:pStyle w:val="Compact"/>
      </w:pPr>
      <w:r>
        <w:t xml:space="preserve">Policy briefs for the French Community of Belgium Ministry of Education, advocating for systemic changes to teacher support structures aligned with Brussels' unique reality.</w:t>
      </w:r>
    </w:p>
    <w:p>
      <w:pPr>
        <w:numPr>
          <w:ilvl w:val="0"/>
          <w:numId w:val="1002"/>
        </w:numPr>
        <w:pStyle w:val="Compact"/>
      </w:pPr>
      <w:r>
        <w:t xml:space="preserve">Promotion of a stronger evidence base to inform future educational funding priorities targeting secondary education in the capital region.</w:t>
      </w:r>
    </w:p>
    <w:p>
      <w:pPr>
        <w:pStyle w:val="FirstParagraph"/>
      </w:pPr>
      <w:r>
        <w:t xml:space="preserve">Ultimately, this work directly contributes to improving the quality of education for over 100,000 students in Brussels' secondary schools by empowering their</w:t>
      </w:r>
      <w:r>
        <w:t xml:space="preserve"> </w:t>
      </w:r>
      <w:r>
        <w:rPr>
          <w:bCs/>
          <w:b/>
        </w:rPr>
        <w:t xml:space="preserve">Teacher Secondary</w:t>
      </w:r>
      <w:r>
        <w:t xml:space="preserve"> </w:t>
      </w:r>
      <w:r>
        <w:t xml:space="preserve">professionals with the knowledge and tools they need to succeed.</w:t>
      </w:r>
    </w:p>
    <w:bookmarkEnd w:id="28"/>
    <w:bookmarkStart w:id="29" w:name="ethical-considerations-dissemination"/>
    <w:p>
      <w:pPr>
        <w:pStyle w:val="Heading2"/>
      </w:pPr>
      <w:r>
        <w:t xml:space="preserve">6. Ethical Considerations &amp; Dissemination</w:t>
      </w:r>
    </w:p>
    <w:p>
      <w:pPr>
        <w:pStyle w:val="FirstParagraph"/>
      </w:pPr>
      <w:r>
        <w:t xml:space="preserve">Ethical approval will be sought from the relevant institutional review board in Belgium. All participants will provide informed consent, with strict anonymity guaranteed for survey responses and interviews (using pseudonyms). Data security protocols compliant with Belgian GDPR standards will be rigorously applied. Findings will be disseminated widely through multiple channels: academic journals focused on comparative education and teacher development; targeted workshops for</w:t>
      </w:r>
      <w:r>
        <w:t xml:space="preserve"> </w:t>
      </w:r>
      <w:r>
        <w:rPr>
          <w:bCs/>
          <w:b/>
        </w:rPr>
        <w:t xml:space="preserve">Teacher Secondary</w:t>
      </w:r>
      <w:r>
        <w:t xml:space="preserve"> </w:t>
      </w:r>
      <w:r>
        <w:t xml:space="preserve">in Brussels schools; policy briefs to the Ministry of Education (French Community); and accessible summaries for teachers, unions, and parents via the project website. The ultimate goal is to ensure this Research Proposal translates into tangible improvements for educators and students across</w:t>
      </w:r>
      <w:r>
        <w:t xml:space="preserve"> </w:t>
      </w:r>
      <w:r>
        <w:rPr>
          <w:bCs/>
          <w:b/>
        </w:rPr>
        <w:t xml:space="preserve">Belgium Brussels</w:t>
      </w:r>
      <w:r>
        <w:t xml:space="preserve">.</w:t>
      </w:r>
    </w:p>
    <w:bookmarkEnd w:id="29"/>
    <w:bookmarkStart w:id="30" w:name="conclusion"/>
    <w:p>
      <w:pPr>
        <w:pStyle w:val="Heading2"/>
      </w:pPr>
      <w:r>
        <w:t xml:space="preserve">7. Conclusion</w:t>
      </w:r>
    </w:p>
    <w:p>
      <w:pPr>
        <w:pStyle w:val="FirstParagraph"/>
      </w:pPr>
      <w:r>
        <w:t xml:space="preserve">The educational success of students in the dynamic capital city of Belgium hinges on the capacity and well-being of its Secondary Teachers. This Research Proposal provides a structured, rigorous, and contextually grounded approach to understanding and supporting</w:t>
      </w:r>
      <w:r>
        <w:t xml:space="preserve"> </w:t>
      </w:r>
      <w:r>
        <w:rPr>
          <w:bCs/>
          <w:b/>
        </w:rPr>
        <w:t xml:space="preserve">Teacher Secondary</w:t>
      </w:r>
      <w:r>
        <w:t xml:space="preserve"> </w:t>
      </w:r>
      <w:r>
        <w:t xml:space="preserve">in Brussels. By centering the lived experiences, challenges, and aspirations of teachers working within the unique fabric of</w:t>
      </w:r>
      <w:r>
        <w:t xml:space="preserve"> </w:t>
      </w:r>
      <w:r>
        <w:rPr>
          <w:bCs/>
          <w:b/>
        </w:rPr>
        <w:t xml:space="preserve">Belgium Brussels</w:t>
      </w:r>
      <w:r>
        <w:t xml:space="preserve">, this study promises not just academic contribution but direct positive change in classrooms across the region. Investing in evidence-based support for these educators is an investment in a more equitable, effective, and vibrant future for all students learning within the heart of Belgium.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Secondary Teachers in Brussels, Belgium</dc:title>
  <dc:creator/>
  <dc:language>en</dc:language>
  <cp:keywords/>
  <dcterms:created xsi:type="dcterms:W3CDTF">2025-12-11T15:58:43Z</dcterms:created>
  <dcterms:modified xsi:type="dcterms:W3CDTF">2025-12-11T15:58:43Z</dcterms:modified>
</cp:coreProperties>
</file>

<file path=docProps/custom.xml><?xml version="1.0" encoding="utf-8"?>
<Properties xmlns="http://schemas.openxmlformats.org/officeDocument/2006/custom-properties" xmlns:vt="http://schemas.openxmlformats.org/officeDocument/2006/docPropsVTypes"/>
</file>