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d79ab6d7401c6e331cbceaae8241820a03db77"/>
    <w:p>
      <w:pPr>
        <w:pStyle w:val="Heading1"/>
      </w:pPr>
      <w:r>
        <w:t xml:space="preserve">Research Proposal: Strategic Retention and Professional Development Pathways for Secondary Teachers in United States Houston</w:t>
      </w:r>
    </w:p>
    <w:bookmarkStart w:id="20" w:name="abstract"/>
    <w:p>
      <w:pPr>
        <w:pStyle w:val="Heading2"/>
      </w:pPr>
      <w:r>
        <w:t xml:space="preserve">Abstract</w:t>
      </w:r>
    </w:p>
    <w:p>
      <w:pPr>
        <w:pStyle w:val="FirstParagraph"/>
      </w:pPr>
      <w:r>
        <w:t xml:space="preserve">This research proposal outlines a critical investigation into the persistent challenges faced by secondary teachers within the diverse educational landscape of United States Houston. Focusing specifically on Teacher Secondary retention, professional development efficacy, and contextual barriers unique to Houston's urban ecosystem, this study directly addresses a pressing crisis threatening educational equity in one of America's most populous and culturally dynamic cities. With Houston Independent School District (HISD) reporting a 14.7% vacancy rate for secondary teaching positions in the 2023-2024 academic year—a figure significantly above the national average—this research seeks to identify actionable, context-specific strategies to support Teacher Secondary success and reduce turnover. The proposed mixed-methods study will engage over 300 secondary educators across 35 Houston-area schools, generating data vital for district leadership, policymakers, and teacher preparation programs operating within United States Houston.</w:t>
      </w:r>
    </w:p>
    <w:bookmarkEnd w:id="20"/>
    <w:bookmarkStart w:id="21" w:name="X70c98c241b540c4cbe0a7be2d502e4aee3231df"/>
    <w:p>
      <w:pPr>
        <w:pStyle w:val="Heading2"/>
      </w:pPr>
      <w:r>
        <w:t xml:space="preserve">1. Introduction: The Urgent Context of Teacher Secondary in United States Houston</w:t>
      </w:r>
    </w:p>
    <w:p>
      <w:pPr>
        <w:pStyle w:val="FirstParagraph"/>
      </w:pPr>
      <w:r>
        <w:t xml:space="preserve">United States Houston stands as a microcosm of America's evolving educational challenges, characterized by extreme demographic diversity (65%+ Hispanic and Black student population), significant socioeconomic disparity, and an increasingly complex urban school environment. Within this context, the role of the secondary Teacher becomes paramount yet profoundly vulnerable. The attrition rate for secondary teachers in Houston districts consistently exceeds 20% within five years of hire, disproportionately impacting schools serving high-need communities. This exodus undermines curriculum continuity, strains remaining staff, and directly correlates with lower student achievement metrics in critical areas like math and science—subjects central to secondary education pathways. The necessity of a targeted Research Proposal addressing Teacher Secondary retention is not merely academic; it is an urgent equity imperative for the future of nearly 200,000 secondary students across Houston's public schools. This study explicitly centers Houston as the critical site for understanding and solving these localized challenges within the broader framework of United States education.</w:t>
      </w:r>
    </w:p>
    <w:bookmarkEnd w:id="21"/>
    <w:bookmarkStart w:id="22" w:name="problem-statement"/>
    <w:p>
      <w:pPr>
        <w:pStyle w:val="Heading2"/>
      </w:pPr>
      <w:r>
        <w:t xml:space="preserve">2. Problem Statement</w:t>
      </w:r>
    </w:p>
    <w:p>
      <w:pPr>
        <w:pStyle w:val="FirstParagraph"/>
      </w:pPr>
      <w:r>
        <w:t xml:space="preserve">The current research landscape lacks deep, contextually grounded investigations into *why* secondary teachers leave Houston's schools at such high rates, particularly focusing on the intersection of professional development (PD) relevance and systemic support structures. While national studies identify common factors like workload and pay, Houston’s unique blend of rapid growth, resource inequity across school zones (e.g., underfunded schools in Third Ward vs. well-resourced suburbs), and high student trauma rates demand specific analysis. Existing PD models often fail to account for the realities faced by a Teacher Secondary in Houston—such as managing large, linguistically diverse classrooms with limited ELL support or navigating complex community challenges like housing instability. This gap impedes the development of effective interventions, perpetuating cycles of teacher shortage and student disengagement in United States Houston.</w:t>
      </w:r>
    </w:p>
    <w:bookmarkEnd w:id="22"/>
    <w:bookmarkStart w:id="23" w:name="research-objectives"/>
    <w:p>
      <w:pPr>
        <w:pStyle w:val="Heading2"/>
      </w:pPr>
      <w:r>
        <w:t xml:space="preserve">3. Research Objectives</w:t>
      </w:r>
    </w:p>
    <w:p>
      <w:pPr>
        <w:numPr>
          <w:ilvl w:val="0"/>
          <w:numId w:val="1001"/>
        </w:numPr>
        <w:pStyle w:val="Compact"/>
      </w:pPr>
      <w:r>
        <w:t xml:space="preserve">To identify the top five contextual barriers to retention specifically impacting secondary Teacher professionals within Houston public schools (e.g., classroom management challenges, lack of grade-level collaboration time, PD misalignment with school needs).</w:t>
      </w:r>
    </w:p>
    <w:p>
      <w:pPr>
        <w:numPr>
          <w:ilvl w:val="0"/>
          <w:numId w:val="1001"/>
        </w:numPr>
        <w:pStyle w:val="Compact"/>
      </w:pPr>
      <w:r>
        <w:t xml:space="preserve">To evaluate the perceived effectiveness and relevance of current professional development opportunities for secondary Teachers in Houston compared to their actual classroom needs.</w:t>
      </w:r>
    </w:p>
    <w:p>
      <w:pPr>
        <w:numPr>
          <w:ilvl w:val="0"/>
          <w:numId w:val="1001"/>
        </w:numPr>
        <w:pStyle w:val="Compact"/>
      </w:pPr>
      <w:r>
        <w:t xml:space="preserve">To analyze the correlation between specific support structures (mentorship quality, collaborative planning time, access to mental health resources) and teacher intent to remain beyond five years in a Houston school.</w:t>
      </w:r>
    </w:p>
    <w:p>
      <w:pPr>
        <w:numPr>
          <w:ilvl w:val="0"/>
          <w:numId w:val="1001"/>
        </w:numPr>
        <w:pStyle w:val="Compact"/>
      </w:pPr>
      <w:r>
        <w:t xml:space="preserve">To co-design with Teacher Secondary participants evidence-based retention strategies tailored for the unique ecosystem of United States Houston.</w:t>
      </w:r>
    </w:p>
    <w:bookmarkEnd w:id="23"/>
    <w:bookmarkStart w:id="24" w:name="methodology-a-houston-centered-approach"/>
    <w:p>
      <w:pPr>
        <w:pStyle w:val="Heading2"/>
      </w:pPr>
      <w:r>
        <w:t xml:space="preserve">4. Methodology: A Houston-Centered Approach</w:t>
      </w:r>
    </w:p>
    <w:p>
      <w:pPr>
        <w:pStyle w:val="FirstParagraph"/>
      </w:pPr>
      <w:r>
        <w:t xml:space="preserve">This study employs a sequential mixed-methods design to ensure depth and actionable insights within the United States Houston context.</w:t>
      </w:r>
    </w:p>
    <w:p>
      <w:pPr>
        <w:numPr>
          <w:ilvl w:val="0"/>
          <w:numId w:val="1002"/>
        </w:numPr>
        <w:pStyle w:val="Compact"/>
      </w:pPr>
      <w:r>
        <w:rPr>
          <w:bCs/>
          <w:b/>
        </w:rPr>
        <w:t xml:space="preserve">Phase 1: Quantitative Survey (N=300+ Secondary Teachers):</w:t>
      </w:r>
      <w:r>
        <w:t xml:space="preserve"> </w:t>
      </w:r>
      <w:r>
        <w:t xml:space="preserve">A stratified random sample across HISD, Aldine ISD, and smaller Houston-area districts will measure job satisfaction, perceived support, PD utilization rates, and demographic factors. Instruments will be validated against Houston-specific teacher experience scales.</w:t>
      </w:r>
    </w:p>
    <w:p>
      <w:pPr>
        <w:numPr>
          <w:ilvl w:val="0"/>
          <w:numId w:val="1002"/>
        </w:numPr>
        <w:pStyle w:val="Compact"/>
      </w:pPr>
      <w:r>
        <w:rPr>
          <w:bCs/>
          <w:b/>
        </w:rPr>
        <w:t xml:space="preserve">Phase 2: Qualitative Focus Groups &amp; Interviews (N=45):</w:t>
      </w:r>
      <w:r>
        <w:t xml:space="preserve"> </w:t>
      </w:r>
      <w:r>
        <w:t xml:space="preserve">Conducted with teachers from high-need schools identified by the Houston Education Research Consortium (HERC), focusing on lived experiences of barriers and unmet needs. Recruitment will prioritize Teacher Secondary from historically marginalized communities to ensure authentic representation.</w:t>
      </w:r>
    </w:p>
    <w:p>
      <w:pPr>
        <w:numPr>
          <w:ilvl w:val="0"/>
          <w:numId w:val="1002"/>
        </w:numPr>
        <w:pStyle w:val="Compact"/>
      </w:pPr>
      <w:r>
        <w:rPr>
          <w:bCs/>
          <w:b/>
        </w:rPr>
        <w:t xml:space="preserve">Data Analysis:</w:t>
      </w:r>
      <w:r>
        <w:t xml:space="preserve"> </w:t>
      </w:r>
      <w:r>
        <w:t xml:space="preserve">Thematic analysis for qualitative data; regression modeling linking support structures to retention intent for quantitative data, all contextualized within Houston's demographic and policy framework.</w:t>
      </w:r>
    </w:p>
    <w:bookmarkEnd w:id="24"/>
    <w:bookmarkStart w:id="25" w:name="significance-and-expected-impact"/>
    <w:p>
      <w:pPr>
        <w:pStyle w:val="Heading2"/>
      </w:pPr>
      <w:r>
        <w:t xml:space="preserve">5. Significance and Expected Impact</w:t>
      </w:r>
    </w:p>
    <w:p>
      <w:pPr>
        <w:pStyle w:val="FirstParagraph"/>
      </w:pPr>
      <w:r>
        <w:t xml:space="preserve">This Research Proposal delivers direct value to the United States Houston educational community. Findings will provide HISD and other districts with concrete, data-driven recommendations for restructuring PD programs—moving from generic workshops to Houston-specific, needs-based modules on trauma-informed practices in diverse classrooms or navigating complex student support systems prevalent in our city. Crucially, it empowers Teacher Secondary voices as co-designers of solutions, fostering ownership and buy-in. The ultimate impact extends beyond Houston: by documenting a scalable model for urban secondary teacher retention rooted in deep contextual understanding, this study offers a replicable blueprint for other major U.S. cities facing similar crises.</w:t>
      </w:r>
    </w:p>
    <w:bookmarkEnd w:id="25"/>
    <w:bookmarkStart w:id="26" w:name="X86bfac5be165392c1f0bcafba6ef327087e9153"/>
    <w:p>
      <w:pPr>
        <w:pStyle w:val="Heading2"/>
      </w:pPr>
      <w:r>
        <w:t xml:space="preserve">6. Ethical Considerations &amp; Houston Partnership</w:t>
      </w:r>
    </w:p>
    <w:p>
      <w:pPr>
        <w:pStyle w:val="FirstParagraph"/>
      </w:pPr>
      <w:r>
        <w:t xml:space="preserve">The research team (including faculty from University of Houston's College of Education and HISD HR) will prioritize ethical rigor, ensuring anonymity for participants and securing approval through the UH IRB. Partnerships with the Houston Teachers' Union (HTU) and local school leadership are formalized to guarantee community trust, equitable data access, and ensure findings are immediately shared with stakeholders shaping Teacher Secondary support systems in United States Houston. Community Advisory Boards comprising current secondary teachers will guide interpretation to prevent academic detachment from reality on the ground.</w:t>
      </w:r>
    </w:p>
    <w:bookmarkEnd w:id="26"/>
    <w:bookmarkStart w:id="27" w:name="X0de7c24b494f1ec895e0300b2403a98a0a86a5d"/>
    <w:p>
      <w:pPr>
        <w:pStyle w:val="Heading2"/>
      </w:pPr>
      <w:r>
        <w:t xml:space="preserve">7. Conclusion: A Call for Contextualized Action</w:t>
      </w:r>
    </w:p>
    <w:p>
      <w:pPr>
        <w:pStyle w:val="FirstParagraph"/>
      </w:pPr>
      <w:r>
        <w:t xml:space="preserve">The retention of dedicated secondary Teachers is not merely an administrative concern in United States Houston; it is fundamental to unlocking the academic potential of our city's youth. This Research Proposal moves beyond generic analyses to center Houston’s unique complexities—its diversity, its challenges, and its resilient educators. By rigorously investigating what Teacher Secondary professionals *actually* need to thrive within this specific urban ecosystem, this study promises not just data, but a tangible roadmap for building sustainable teacher pipelines and equitable schools across the United States Houston landscape. Investing in the success of our secondary Teachers is an investment in the future of every child who walks through a Houston classroom. This research is an essential step toward that vital goal.</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Retention and Professional Development in United States Houston</dc:title>
  <dc:creator/>
  <dc:language>en</dc:language>
  <cp:keywords/>
  <dcterms:created xsi:type="dcterms:W3CDTF">2026-07-23T10:46:52Z</dcterms:created>
  <dcterms:modified xsi:type="dcterms:W3CDTF">2026-07-23T10:46:52Z</dcterms:modified>
</cp:coreProperties>
</file>

<file path=docProps/custom.xml><?xml version="1.0" encoding="utf-8"?>
<Properties xmlns="http://schemas.openxmlformats.org/officeDocument/2006/custom-properties" xmlns:vt="http://schemas.openxmlformats.org/officeDocument/2006/docPropsVTypes"/>
</file>