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Teacher</w:t>
      </w:r>
      <w:r>
        <w:t xml:space="preserve"> </w:t>
      </w:r>
      <w:r>
        <w:t xml:space="preserve">Secondary</w:t>
      </w:r>
      <w:r>
        <w:t xml:space="preserve"> </w:t>
      </w:r>
      <w:r>
        <w:t xml:space="preserve">Retention</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d8638f66298e5f5437494d70d5fc00d37e794c"/>
    <w:p>
      <w:pPr>
        <w:pStyle w:val="Heading1"/>
      </w:pPr>
      <w:r>
        <w:t xml:space="preserve">Research Proposal: Investigating Factors Influencing Teacher Secondary Retention and Well-being in the Context of United States New York City</w:t>
      </w:r>
    </w:p>
    <w:bookmarkStart w:id="20" w:name="abstract"/>
    <w:p>
      <w:pPr>
        <w:pStyle w:val="Heading2"/>
      </w:pPr>
      <w:r>
        <w:t xml:space="preserve">Abstract</w:t>
      </w:r>
    </w:p>
    <w:p>
      <w:pPr>
        <w:pStyle w:val="FirstParagraph"/>
      </w:pPr>
      <w:r>
        <w:t xml:space="preserve">This Research Proposal outlines a critical investigation into the retention crisis facing secondary teachers within the United States, with a specific focus on New York City (NYC). As one of the largest and most diverse school districts globally, NYC represents a pivotal case study for understanding systemic challenges in Teacher Secondary work environments. This study directly addresses urgent concerns regarding teacher attrition rates that exceed national averages, particularly in high-need secondary schools serving marginalized communities. Through mixed-methods research involving surveys, focus groups, and district data analysis, this project aims to identify the most significant drivers of job satisfaction and burnout among Teacher Secondary educators across NYC. The findings will provide actionable evidence-based recommendations for the New York City Department of Education (NYCDOE) and policymakers in the United States to develop targeted interventions that improve Teacher Secondary retention, ultimately enhancing educational outcomes for over 1 million secondary students in NYC.</w:t>
      </w:r>
    </w:p>
    <w:bookmarkEnd w:id="20"/>
    <w:bookmarkStart w:id="21" w:name="X9890dd3f08462c7453f014e7c028c4b0bb24dd6"/>
    <w:p>
      <w:pPr>
        <w:pStyle w:val="Heading2"/>
      </w:pPr>
      <w:r>
        <w:t xml:space="preserve">Introduction: The Critical Imperative in New York City</w:t>
      </w:r>
    </w:p>
    <w:p>
      <w:pPr>
        <w:pStyle w:val="FirstParagraph"/>
      </w:pPr>
      <w:r>
        <w:t xml:space="preserve">The landscape of secondary education within the United States is increasingly strained, with New York City serving as a microcosm of national challenges amplified by urban complexity. As the largest school district in the U.S., NYC faces a severe Teacher Secondary shortage, with attrition rates consistently exceeding 15% annually in high-need schools (NYCDOE Annual Report, 2023). This crisis is not merely a staffing issue; it directly impacts student achievement, exacerbates educational inequities for students of color and those from low-income backgrounds who are overrepresented in NYC's secondary classrooms. The term "Teacher Secondary" refers specifically to educators instructing grades 6-12, a critical developmental phase where effective teaching profoundly shapes college and career readiness. This Research Proposal is urgently needed to dissect the unique pressures confronting Teacher Secondary professionals within the specific socio-economic, political, and structural context of United States New York City. Ignoring this crisis risks deepening achievement gaps and destabilizing a system vital to NYC's future workforce.</w:t>
      </w:r>
    </w:p>
    <w:bookmarkEnd w:id="21"/>
    <w:bookmarkStart w:id="22" w:name="X53463ab5cc9450e90d1cb93d79699618f45e176"/>
    <w:p>
      <w:pPr>
        <w:pStyle w:val="Heading2"/>
      </w:pPr>
      <w:r>
        <w:t xml:space="preserve">Literature Review: Gaps in Urban Secondary Teacher Research</w:t>
      </w:r>
    </w:p>
    <w:p>
      <w:pPr>
        <w:pStyle w:val="FirstParagraph"/>
      </w:pPr>
      <w:r>
        <w:t xml:space="preserve">Existing research on teacher retention predominantly focuses on national averages or rural settings, neglecting the nuanced realities of large urban centers like New York City. While studies (e.g., Darling-Hammond, 2017) identify common stressors—large class sizes, lack of instructional support, and administrative burdens—these factors manifest uniquely in NYC due to its scale, diversity (over 40% of students speak a language other than English at home), and intense socioeconomic challenges. Crucially, research specifically analyzing the intersection of "Teacher Secondary" role-specific demands (e.g., subject-area complexity in math/science, navigating adolescent development) with NYC's district policies and funding models is scarce. Furthermore, the impact of recent pandemic disruptions on Teacher Secondary morale and retention within New York City remains under-explored at a granular level. This gap prevents the development of contextually relevant solutions for the United States' most populous urban school system.</w:t>
      </w:r>
    </w:p>
    <w:bookmarkEnd w:id="22"/>
    <w:bookmarkStart w:id="23" w:name="research-objectives"/>
    <w:p>
      <w:pPr>
        <w:pStyle w:val="Heading2"/>
      </w:pPr>
      <w:r>
        <w:t xml:space="preserve">Research Objectives</w:t>
      </w:r>
    </w:p>
    <w:p>
      <w:pPr>
        <w:pStyle w:val="FirstParagraph"/>
      </w:pPr>
      <w:r>
        <w:t xml:space="preserve">This Research Proposal seeks to achieve three primary objectives within the specific context of New York City:</w:t>
      </w:r>
    </w:p>
    <w:p>
      <w:pPr>
        <w:numPr>
          <w:ilvl w:val="0"/>
          <w:numId w:val="1001"/>
        </w:numPr>
        <w:pStyle w:val="Compact"/>
      </w:pPr>
      <w:r>
        <w:rPr>
          <w:bCs/>
          <w:b/>
        </w:rPr>
        <w:t xml:space="preserve">Identify Key Retention Drivers:</w:t>
      </w:r>
      <w:r>
        <w:t xml:space="preserve"> </w:t>
      </w:r>
      <w:r>
        <w:t xml:space="preserve">Quantify and qualify the most significant factors influencing job satisfaction, burnout, and intent to leave among Teacher Secondary in NYC public schools (e.g., administrative support levels, resource adequacy, professional development relevance, peer relationships).</w:t>
      </w:r>
    </w:p>
    <w:p>
      <w:pPr>
        <w:numPr>
          <w:ilvl w:val="0"/>
          <w:numId w:val="1001"/>
        </w:numPr>
        <w:pStyle w:val="Compact"/>
      </w:pPr>
      <w:r>
        <w:rPr>
          <w:bCs/>
          <w:b/>
        </w:rPr>
        <w:t xml:space="preserve">Analyze Disparities Across Schools:</w:t>
      </w:r>
      <w:r>
        <w:t xml:space="preserve"> </w:t>
      </w:r>
      <w:r>
        <w:t xml:space="preserve">Investigate how retention challenges vary significantly based on school location (e.g., high-poverty vs. affluent), student demographics served (e.g., English Language Learners, students with disabilities), and specific subject areas within secondary education.</w:t>
      </w:r>
    </w:p>
    <w:p>
      <w:pPr>
        <w:numPr>
          <w:ilvl w:val="0"/>
          <w:numId w:val="1001"/>
        </w:numPr>
        <w:pStyle w:val="Compact"/>
      </w:pPr>
      <w:r>
        <w:rPr>
          <w:bCs/>
          <w:b/>
        </w:rPr>
        <w:t xml:space="preserve">Develop Context-Specific Solutions:</w:t>
      </w:r>
      <w:r>
        <w:t xml:space="preserve"> </w:t>
      </w:r>
      <w:r>
        <w:t xml:space="preserve">Co-create evidence-based recommendations with Teacher Secondary educators, school leaders, and NYCDOE stakeholders for policies and practices that can effectively improve retention in United States New York City's unique educational ecosystem.</w:t>
      </w:r>
    </w:p>
    <w:bookmarkEnd w:id="23"/>
    <w:bookmarkStart w:id="24" w:name="X1829be8058f26893c6faf495c7e8c2cf1e1aa63"/>
    <w:p>
      <w:pPr>
        <w:pStyle w:val="Heading2"/>
      </w:pPr>
      <w:r>
        <w:t xml:space="preserve">Methodology: A Mixed-Methods Approach for NYC Context</w:t>
      </w:r>
    </w:p>
    <w:p>
      <w:pPr>
        <w:pStyle w:val="FirstParagraph"/>
      </w:pPr>
      <w:r>
        <w:t xml:space="preserve">Given the complexity of the Teacher Secondary experience in New York City, this study employs a rigorous mixed-methods design:</w:t>
      </w:r>
    </w:p>
    <w:p>
      <w:pPr>
        <w:numPr>
          <w:ilvl w:val="0"/>
          <w:numId w:val="1002"/>
        </w:numPr>
        <w:pStyle w:val="Compact"/>
      </w:pPr>
      <w:r>
        <w:rPr>
          <w:bCs/>
          <w:b/>
        </w:rPr>
        <w:t xml:space="preserve">Phase 1: Quantitative Survey:</w:t>
      </w:r>
      <w:r>
        <w:t xml:space="preserve"> </w:t>
      </w:r>
      <w:r>
        <w:t xml:space="preserve">Administer a comprehensive online survey to all current Teacher Secondary educators (grades 6-12) across NYC public schools (target N=500+), utilizing stratified sampling to ensure representation across school types, grades, subjects, and student demographics. The survey will measure burnout (Maslach Burnout Inventory), job satisfaction, perceived support systems, and intent to stay.</w:t>
      </w:r>
    </w:p>
    <w:p>
      <w:pPr>
        <w:numPr>
          <w:ilvl w:val="0"/>
          <w:numId w:val="1002"/>
        </w:numPr>
        <w:pStyle w:val="Compact"/>
      </w:pPr>
      <w:r>
        <w:rPr>
          <w:bCs/>
          <w:b/>
        </w:rPr>
        <w:t xml:space="preserve">Phase 2: Qualitative Focus Groups:</w:t>
      </w:r>
      <w:r>
        <w:t xml:space="preserve"> </w:t>
      </w:r>
      <w:r>
        <w:t xml:space="preserve">Conduct 8-10 in-depth focus groups with Teacher Secondary educators stratified by school context (e.g., high-poverty Title I schools, schools with high ELL populations) to explore lived experiences, nuanced challenges, and potential solutions in depth.</w:t>
      </w:r>
    </w:p>
    <w:p>
      <w:pPr>
        <w:numPr>
          <w:ilvl w:val="0"/>
          <w:numId w:val="1002"/>
        </w:numPr>
        <w:pStyle w:val="Compact"/>
      </w:pPr>
      <w:r>
        <w:rPr>
          <w:bCs/>
          <w:b/>
        </w:rPr>
        <w:t xml:space="preserve">Phase 3: District Data Analysis:</w:t>
      </w:r>
      <w:r>
        <w:t xml:space="preserve"> </w:t>
      </w:r>
      <w:r>
        <w:t xml:space="preserve">Collaborate with NYCDOE to analyze anonymized longitudinal data on Teacher Secondary hiring, attrition rates by school and subject area (2019-2024), and correlate with school-level metrics (e.g., student achievement data, poverty index).</w:t>
      </w:r>
    </w:p>
    <w:p>
      <w:pPr>
        <w:pStyle w:val="FirstParagraph"/>
      </w:pPr>
      <w:r>
        <w:t xml:space="preserve">All phases will be conducted with strict adherence to NYCDOE research protocols and IRB approval. Analysis will employ statistical methods for survey data and thematic analysis for qualitative data, ensuring triangulation of findings.</w:t>
      </w:r>
    </w:p>
    <w:bookmarkEnd w:id="24"/>
    <w:bookmarkStart w:id="25" w:name="significance-and-expected-outcomes"/>
    <w:p>
      <w:pPr>
        <w:pStyle w:val="Heading2"/>
      </w:pPr>
      <w:r>
        <w:t xml:space="preserve">Significance and Expected Outcomes</w:t>
      </w:r>
    </w:p>
    <w:p>
      <w:pPr>
        <w:pStyle w:val="FirstParagraph"/>
      </w:pPr>
      <w:r>
        <w:t xml:space="preserve">This Research Proposal holds profound significance for the United States New York City educational landscape. By centering the voice and experience of Teacher Secondary educators within NYC's specific framework, it moves beyond generic solutions to offer actionable insights directly applicable to one of the most complex urban education systems globally. The expected outcomes are concrete:</w:t>
      </w:r>
    </w:p>
    <w:p>
      <w:pPr>
        <w:numPr>
          <w:ilvl w:val="0"/>
          <w:numId w:val="1003"/>
        </w:numPr>
        <w:pStyle w:val="Compact"/>
      </w:pPr>
      <w:r>
        <w:t xml:space="preserve">A detailed report identifying the top 3-5 modifiable factors contributing most significantly to Teacher Secondary attrition in NYC.</w:t>
      </w:r>
    </w:p>
    <w:p>
      <w:pPr>
        <w:numPr>
          <w:ilvl w:val="0"/>
          <w:numId w:val="1003"/>
        </w:numPr>
        <w:pStyle w:val="Compact"/>
      </w:pPr>
      <w:r>
        <w:t xml:space="preserve">Policy briefs tailored for NYCDOE leadership and New York State legislators, outlining specific, cost-effective interventions (e.g., targeted mentoring programs for math/science Teacher Secondary in high-need schools, streamlined administrative support protocols).</w:t>
      </w:r>
    </w:p>
    <w:p>
      <w:pPr>
        <w:numPr>
          <w:ilvl w:val="0"/>
          <w:numId w:val="1003"/>
        </w:numPr>
        <w:pStyle w:val="Compact"/>
      </w:pPr>
      <w:r>
        <w:t xml:space="preserve">A framework for ongoing district-level Teacher Secondary well-being and retention monitoring.</w:t>
      </w:r>
    </w:p>
    <w:p>
      <w:pPr>
        <w:numPr>
          <w:ilvl w:val="0"/>
          <w:numId w:val="1003"/>
        </w:numPr>
        <w:pStyle w:val="Compact"/>
      </w:pPr>
      <w:r>
        <w:t xml:space="preserve">Promotion of the research findings through NYCDOE channels and professional development sessions to ensure direct educator engagement with the results.</w:t>
      </w:r>
    </w:p>
    <w:bookmarkEnd w:id="25"/>
    <w:bookmarkStart w:id="26" w:name="X06a9ba4682e65a762d1bdc7f8b31bbb51f37793"/>
    <w:p>
      <w:pPr>
        <w:pStyle w:val="Heading2"/>
      </w:pPr>
      <w:r>
        <w:t xml:space="preserve">Conclusion: An Investment in New York City's Future</w:t>
      </w:r>
    </w:p>
    <w:p>
      <w:pPr>
        <w:pStyle w:val="FirstParagraph"/>
      </w:pPr>
      <w:r>
        <w:t xml:space="preserve">The retention crisis for Teacher Secondary educators in United States New York City is not merely an administrative problem; it is a fundamental threat to educational equity and student success. This Research Proposal provides the necessary roadmap for understanding the intricate web of challenges faced by secondary teachers within NYC and generating solutions that are deeply rooted in local reality. Investing in this study represents a critical investment in the most valuable resource within our schools: its Teacher Secondary professionals. By empowering these educators through evidence-based support, New York City can build a more stable, effective, and equitable secondary education system for all its students—a model with potential significance far beyond the boundaries of United States New York City for urban districts across the nation.</w:t>
      </w:r>
    </w:p>
    <w:bookmarkEnd w:id="26"/>
    <w:bookmarkStart w:id="27" w:name="references-illustrative"/>
    <w:p>
      <w:pPr>
        <w:pStyle w:val="Heading2"/>
      </w:pPr>
      <w:r>
        <w:t xml:space="preserve">References (Illustrative)</w:t>
      </w:r>
    </w:p>
    <w:p>
      <w:pPr>
        <w:pStyle w:val="FirstParagraph"/>
      </w:pPr>
      <w:r>
        <w:t xml:space="preserve">Darling-Hammond, L. (2017). Teacher Education and the American Profession. Journal of Teacher Education, 68(5), 439–451.</w:t>
      </w:r>
      <w:r>
        <w:br/>
      </w:r>
      <w:r>
        <w:t xml:space="preserve">New York City Department of Education (NYCDOE). (2023). Annual Report on School Staffing and Retention. Retrieved from [NYCDOE Website].</w:t>
      </w:r>
      <w:r>
        <w:br/>
      </w:r>
      <w:r>
        <w:t xml:space="preserve">Ingersoll, R., Merrill, L., &amp; Stuckey, D. (2014). Teacher Turnover: Why It Matters and What We Can Do About It. Learning Policy Institute.</w:t>
      </w:r>
      <w:r>
        <w:br/>
      </w:r>
      <w:r>
        <w:t xml:space="preserve">National Center for Education Statistics (NCES). (2023). Teacher Attrition in Urban School Districts: A Comparative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Teacher Secondary Retention Challenges in United States New York City</dc:title>
  <dc:creator/>
  <dc:language>en</dc:language>
  <cp:keywords/>
  <dcterms:created xsi:type="dcterms:W3CDTF">2026-06-04T11:28:49Z</dcterms:created>
  <dcterms:modified xsi:type="dcterms:W3CDTF">2026-06-04T11:28:49Z</dcterms:modified>
</cp:coreProperties>
</file>

<file path=docProps/custom.xml><?xml version="1.0" encoding="utf-8"?>
<Properties xmlns="http://schemas.openxmlformats.org/officeDocument/2006/custom-properties" xmlns:vt="http://schemas.openxmlformats.org/officeDocument/2006/docPropsVTypes"/>
</file>