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Translator</w:t>
      </w:r>
      <w:r>
        <w:t xml:space="preserve"> </w:t>
      </w:r>
      <w:r>
        <w:t xml:space="preserve">Interpreter</w:t>
      </w:r>
      <w:r>
        <w:t xml:space="preserve"> </w:t>
      </w:r>
      <w:r>
        <w:t xml:space="preserve">for</w:t>
      </w:r>
      <w:r>
        <w:t xml:space="preserve"> </w:t>
      </w:r>
      <w:r>
        <w:t xml:space="preserve">DR</w:t>
      </w:r>
      <w:r>
        <w:t xml:space="preserve"> </w:t>
      </w:r>
      <w:r>
        <w:t xml:space="preserve">Congo</w:t>
      </w:r>
      <w:r>
        <w:t xml:space="preserve"> </w:t>
      </w:r>
      <w:r>
        <w:t xml:space="preserve">Kinshasa</w:t>
      </w:r>
    </w:p>
    <w:bookmarkStart w:id="28" w:name="Xa9ce1ad83408837badb7020f11260054925f22c"/>
    <w:p>
      <w:pPr>
        <w:pStyle w:val="Heading1"/>
      </w:pPr>
      <w:r>
        <w:t xml:space="preserve">Research Proposal: Development and Implementation of an AI-Powered Translator Interpreter System for Multilingual Communication in DR Congo Kinshasa</w:t>
      </w:r>
    </w:p>
    <w:bookmarkStart w:id="20" w:name="introduction"/>
    <w:p>
      <w:pPr>
        <w:pStyle w:val="Heading2"/>
      </w:pPr>
      <w:r>
        <w:t xml:space="preserve">Introduction</w:t>
      </w:r>
    </w:p>
    <w:p>
      <w:pPr>
        <w:pStyle w:val="FirstParagraph"/>
      </w:pPr>
      <w:r>
        <w:t xml:space="preserve">The Democratic Republic of the Congo (DRC), particularly its capital Kinshasa, represents one of the world's most linguistically diverse urban centers. With over 250 indigenous languages spoken across the nation and French as the official language, communication barriers severely impede development, healthcare access, legal proceedings, and economic opportunities in Kinshasa. This Research Proposal addresses a critical gap through the development of an AI-driven Translator Interpreter system tailored specifically for Kinshasa's sociolinguistic landscape. Unlike generic translation tools, this initiative focuses on contextual accuracy for Lingala (the most widely spoken lingua franca), Swahili, French, and regional languages like Kikongo and Tshiluba—ensuring the Translator Interpreter serves as a practical solution for daily life in DR Congo Kinshasa.</w:t>
      </w:r>
    </w:p>
    <w:bookmarkEnd w:id="20"/>
    <w:bookmarkStart w:id="21" w:name="problem-statement"/>
    <w:p>
      <w:pPr>
        <w:pStyle w:val="Heading2"/>
      </w:pPr>
      <w:r>
        <w:t xml:space="preserve">Problem Statement</w:t>
      </w:r>
    </w:p>
    <w:p>
      <w:pPr>
        <w:pStyle w:val="FirstParagraph"/>
      </w:pPr>
      <w:r>
        <w:t xml:space="preserve">In DR Congo Kinshasa, language fragmentation creates systemic challenges. Health workers struggle to communicate with patients in rural clinics, NGOs face hurdles in community engagement, and businesses encounter inefficiencies due to translation gaps. Current solutions—such as basic mobile apps or human interpreters—are either inaccurate for local dialects (e.g., misinterpreting "kobwana" as "friend" instead of the Kinshasa slang for "important person"), prohibitively expensive, or inaccessible in low-bandwidth areas. A 2023 UNICEF report highlighted that 68% of DRC’s population faces communication barriers in essential services. This Research Proposal directly confronts these limitations by designing a Translator Interpreter platform optimized for Kinshasa’s unique multilingual environment.</w:t>
      </w:r>
    </w:p>
    <w:bookmarkEnd w:id="21"/>
    <w:bookmarkStart w:id="22" w:name="research-objectives"/>
    <w:p>
      <w:pPr>
        <w:pStyle w:val="Heading2"/>
      </w:pPr>
      <w:r>
        <w:t xml:space="preserve">Research Objectives</w:t>
      </w:r>
    </w:p>
    <w:p>
      <w:pPr>
        <w:numPr>
          <w:ilvl w:val="0"/>
          <w:numId w:val="1001"/>
        </w:numPr>
        <w:pStyle w:val="Compact"/>
      </w:pPr>
      <w:r>
        <w:t xml:space="preserve">To develop an offline-capable AI Translator Interpreter capable of real-time speech-to-speech translation between French, Lingala, Swahili, and key regional languages prevalent in DR Congo Kinshasa.</w:t>
      </w:r>
    </w:p>
    <w:p>
      <w:pPr>
        <w:numPr>
          <w:ilvl w:val="0"/>
          <w:numId w:val="1001"/>
        </w:numPr>
        <w:pStyle w:val="Compact"/>
      </w:pPr>
      <w:r>
        <w:t xml:space="preserve">To curate a localized language database incorporating Kinshasa-specific slang, cultural references (e.g., "mama mboka" for "community elder"), and contextual nuances absent in global translation engines.</w:t>
      </w:r>
    </w:p>
    <w:p>
      <w:pPr>
        <w:numPr>
          <w:ilvl w:val="0"/>
          <w:numId w:val="1001"/>
        </w:numPr>
        <w:pStyle w:val="Compact"/>
      </w:pPr>
      <w:r>
        <w:t xml:space="preserve">To deploy a pilot study across 5 healthcare centers and 3 community hubs in Kinshasa to validate usability, accuracy (targeting ≥90% contextual accuracy), and accessibility for low-literacy users.</w:t>
      </w:r>
    </w:p>
    <w:p>
      <w:pPr>
        <w:numPr>
          <w:ilvl w:val="0"/>
          <w:numId w:val="1001"/>
        </w:numPr>
        <w:pStyle w:val="Compact"/>
      </w:pPr>
      <w:r>
        <w:t xml:space="preserve">To establish a sustainable model for community co-creation, ensuring the Translator Interpreter evolves with user feedback from Kinshasa residents.</w:t>
      </w:r>
    </w:p>
    <w:bookmarkEnd w:id="22"/>
    <w:bookmarkStart w:id="23" w:name="methodology"/>
    <w:p>
      <w:pPr>
        <w:pStyle w:val="Heading2"/>
      </w:pPr>
      <w:r>
        <w:t xml:space="preserve">Methodology</w:t>
      </w:r>
    </w:p>
    <w:p>
      <w:pPr>
        <w:pStyle w:val="FirstParagraph"/>
      </w:pPr>
      <w:r>
        <w:t xml:space="preserve">This mixed-methods research employs participatory design principles. Phase 1 involves linguistic fieldwork: researchers will collaborate with Kinshasa community leaders and linguists to document 50,000+ contextual phrases through audio recordings in markets, clinics, and neighborhoods. Crucially, this phase captures urban Kinshasa’s evolving slang (e.g., "sala" for "cash" or "kubwa" for "big"). Phase 2 leverages these datasets to train a lightweight neural machine translation model optimized for offline use on basic smartphones—addressing Kinshasa’s limited internet infrastructure. The Translator Interpreter will feature voice recognition with accent adaptation (e.g., distinguishing between Matadi and Kinshasa Lingala dialects). Phase 3 conducts A/B testing in partnership with the Ministry of Health and local NGOs, comparing the system’s performance against human interpreters in medical triage scenarios. Quantitative metrics include translation accuracy rates, session duration, and user satisfaction scores (measured via simple voice feedback), while qualitative insights will be gathered through focus groups.</w:t>
      </w:r>
    </w:p>
    <w:bookmarkEnd w:id="23"/>
    <w:bookmarkStart w:id="24" w:name="expected-outcomes-and-significance"/>
    <w:p>
      <w:pPr>
        <w:pStyle w:val="Heading2"/>
      </w:pPr>
      <w:r>
        <w:t xml:space="preserve">Expected Outcomes and Significance</w:t>
      </w:r>
    </w:p>
    <w:p>
      <w:pPr>
        <w:pStyle w:val="FirstParagraph"/>
      </w:pPr>
      <w:r>
        <w:t xml:space="preserve">The successful implementation of this Translator Interpreter will deliver transformative impacts for DR Congo Kinshasa. Primary outcomes include:</w:t>
      </w:r>
    </w:p>
    <w:p>
      <w:pPr>
        <w:numPr>
          <w:ilvl w:val="0"/>
          <w:numId w:val="1002"/>
        </w:numPr>
        <w:pStyle w:val="Compact"/>
      </w:pPr>
      <w:r>
        <w:t xml:space="preserve">A deployable application compatible with Android smartphones (the dominant device in Kinshasa) requiring only 50MB storage.</w:t>
      </w:r>
    </w:p>
    <w:p>
      <w:pPr>
        <w:numPr>
          <w:ilvl w:val="0"/>
          <w:numId w:val="1002"/>
        </w:numPr>
        <w:pStyle w:val="Compact"/>
      </w:pPr>
      <w:r>
        <w:t xml:space="preserve">A verified database of 10,000+ contextually accurate phrases for healthcare, legal, and commerce scenarios—addressing a critical gap in existing tools.</w:t>
      </w:r>
    </w:p>
    <w:p>
      <w:pPr>
        <w:numPr>
          <w:ilvl w:val="0"/>
          <w:numId w:val="1002"/>
        </w:numPr>
        <w:pStyle w:val="Compact"/>
      </w:pPr>
      <w:r>
        <w:t xml:space="preserve">A community-driven maintenance framework where Kinshasa users contribute new terms via voice inputs (e.g., "mambo" for "crisis"), ensuring the Translator Interpreter remains relevant amid linguistic evolution.</w:t>
      </w:r>
    </w:p>
    <w:p>
      <w:pPr>
        <w:pStyle w:val="FirstParagraph"/>
      </w:pPr>
      <w:r>
        <w:t xml:space="preserve">Significantly, this Research Proposal positions Kinshasa as a pioneer in AI for Global South contexts. By prioritizing local language specificity over generic translations, the project avoids "digital colonialism"—a common pitfall where Western-developed tools misrepresent African languages. For instance, the system will correctly interpret "Nkisi" (not as "spirit," but as Kinshasa slang for "urgent issue") in public health campaigns. The Translator Interpreter’s scalability could reduce healthcare miscommunication by an estimated 40% in pilot zones, directly supporting UN Sustainable Development Goal 3 (Good Health) and Goal 9 (Industry, Innovation).</w:t>
      </w:r>
    </w:p>
    <w:bookmarkEnd w:id="24"/>
    <w:bookmarkStart w:id="25" w:name="timeline-and-budget-considerations"/>
    <w:p>
      <w:pPr>
        <w:pStyle w:val="Heading2"/>
      </w:pPr>
      <w:r>
        <w:t xml:space="preserve">Timeline and Budget Considerations</w:t>
      </w:r>
    </w:p>
    <w:p>
      <w:pPr>
        <w:pStyle w:val="FirstParagraph"/>
      </w:pPr>
      <w:r>
        <w:t xml:space="preserve">Over a 24-month period:</w:t>
      </w:r>
    </w:p>
    <w:p>
      <w:pPr>
        <w:numPr>
          <w:ilvl w:val="0"/>
          <w:numId w:val="1003"/>
        </w:numPr>
        <w:pStyle w:val="Compact"/>
      </w:pPr>
      <w:r>
        <w:rPr>
          <w:bCs/>
          <w:b/>
        </w:rPr>
        <w:t xml:space="preserve">Months 1–6:</w:t>
      </w:r>
      <w:r>
        <w:t xml:space="preserve"> </w:t>
      </w:r>
      <w:r>
        <w:t xml:space="preserve">Linguistic data collection in Kinshasa neighborhoods (budget: $15,000 for field teams).</w:t>
      </w:r>
    </w:p>
    <w:p>
      <w:pPr>
        <w:numPr>
          <w:ilvl w:val="0"/>
          <w:numId w:val="1003"/>
        </w:numPr>
        <w:pStyle w:val="Compact"/>
      </w:pPr>
      <w:r>
        <w:rPr>
          <w:bCs/>
          <w:b/>
        </w:rPr>
        <w:t xml:space="preserve">Months 7–15:</w:t>
      </w:r>
      <w:r>
        <w:t xml:space="preserve"> </w:t>
      </w:r>
      <w:r>
        <w:t xml:space="preserve">AI model development and offline optimization (budget: $42,000 for cloud computing and developer time).</w:t>
      </w:r>
    </w:p>
    <w:p>
      <w:pPr>
        <w:numPr>
          <w:ilvl w:val="0"/>
          <w:numId w:val="1003"/>
        </w:numPr>
        <w:pStyle w:val="Compact"/>
      </w:pPr>
      <w:r>
        <w:rPr>
          <w:bCs/>
          <w:b/>
        </w:rPr>
        <w:t xml:space="preserve">Months 16–24:</w:t>
      </w:r>
      <w:r>
        <w:t xml:space="preserve"> </w:t>
      </w:r>
      <w:r>
        <w:t xml:space="preserve">Pilot deployment, user training, and iterative refinement (budget: $33,000 for devices and community workshops).</w:t>
      </w:r>
    </w:p>
    <w:p>
      <w:pPr>
        <w:pStyle w:val="FirstParagraph"/>
      </w:pPr>
      <w:r>
        <w:t xml:space="preserve">Total estimated budget: $90,000. Funding will target international development agencies with a focus on Africa innovation grants (e.g., UNDP Innovation Fund), ensuring cost-effectiveness for Kinshasa’s resource constraints.</w:t>
      </w:r>
    </w:p>
    <w:bookmarkEnd w:id="25"/>
    <w:bookmarkStart w:id="26" w:name="conclusion"/>
    <w:p>
      <w:pPr>
        <w:pStyle w:val="Heading2"/>
      </w:pPr>
      <w:r>
        <w:t xml:space="preserve">Conclusion</w:t>
      </w:r>
    </w:p>
    <w:p>
      <w:pPr>
        <w:pStyle w:val="FirstParagraph"/>
      </w:pPr>
      <w:r>
        <w:t xml:space="preserve">This Research Proposal advances a critical need: an intelligent Translator Interpreter built by and for the people of DR Congo Kinshasa. Unlike superficial translation tools, our approach embeds cultural intelligence into the core design—recognizing that language in Kinshasa is not merely words but lived experience. The project’s success will empower communities to access services without linguistic gatekeeping, foster economic inclusion through reliable business communication, and establish a replicable framework for AI solutions across Africa’s multilingual cities. As Kinshasa grows into a megacity of 20 million people, this Translator Interpreter is not just convenient; it is essential infrastructure. We urge stakeholders to invest in this initiative—because effective communication is the foundation of progress in DR Congo Kinshasa.</w:t>
      </w:r>
    </w:p>
    <w:bookmarkEnd w:id="26"/>
    <w:bookmarkStart w:id="27" w:name="references"/>
    <w:p>
      <w:pPr>
        <w:pStyle w:val="Heading2"/>
      </w:pPr>
      <w:r>
        <w:t xml:space="preserve">References</w:t>
      </w:r>
    </w:p>
    <w:p>
      <w:pPr>
        <w:pStyle w:val="FirstParagraph"/>
      </w:pPr>
      <w:r>
        <w:t xml:space="preserve">UNICEF (2023). *Language Barriers and Service Access in DRC*. Kinshasa: UNICEF DRC Office.</w:t>
      </w:r>
      <w:r>
        <w:br/>
      </w:r>
      <w:r>
        <w:t xml:space="preserve">UNESCO (2021). *Multilingualism in African Urban Centers: Case Studies from Kinshasa*. Paris: UNESCO Publishing.</w:t>
      </w:r>
      <w:r>
        <w:br/>
      </w:r>
      <w:r>
        <w:t xml:space="preserve">Mwamba, J. (2022). "Digital Inclusion Through Localized AI." *African Journal of Information Systems*, 14(3),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Translator Interpreter for DR Congo Kinshasa</dc:title>
  <dc:creator/>
  <dc:language>en</dc:language>
  <cp:keywords/>
  <dcterms:created xsi:type="dcterms:W3CDTF">2026-04-30T10:28:55Z</dcterms:created>
  <dcterms:modified xsi:type="dcterms:W3CDTF">2026-04-30T10:28:55Z</dcterms:modified>
</cp:coreProperties>
</file>

<file path=docProps/custom.xml><?xml version="1.0" encoding="utf-8"?>
<Properties xmlns="http://schemas.openxmlformats.org/officeDocument/2006/custom-properties" xmlns:vt="http://schemas.openxmlformats.org/officeDocument/2006/docPropsVTypes"/>
</file>