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Cairo,</w:t>
      </w:r>
      <w:r>
        <w:t xml:space="preserve"> </w:t>
      </w:r>
      <w:r>
        <w:t xml:space="preserve">Egypt</w:t>
      </w:r>
    </w:p>
    <w:bookmarkStart w:id="28" w:name="X56da66a1e5b60e736ce1e462178200b701153ab"/>
    <w:p>
      <w:pPr>
        <w:pStyle w:val="Heading1"/>
      </w:pPr>
      <w:r>
        <w:t xml:space="preserve">Research Proposal: Evaluating and Advancing Translator Interpreter Proficiency for Multilingual Communication in Cairo, Egypt</w:t>
      </w:r>
    </w:p>
    <w:bookmarkStart w:id="20" w:name="abstract"/>
    <w:p>
      <w:pPr>
        <w:pStyle w:val="Heading2"/>
      </w:pPr>
      <w:r>
        <w:t xml:space="preserve">Abstract</w:t>
      </w:r>
    </w:p>
    <w:p>
      <w:pPr>
        <w:pStyle w:val="FirstParagraph"/>
      </w:pPr>
      <w:r>
        <w:t xml:space="preserve">This research proposal outlines a critical study focused on the role and effectiveness of the Translator Interpreter within Egypt's rapidly evolving linguistic landscape, specifically targeting Cairo as the epicenter of national administration, healthcare, education, and international business. With Cairo experiencing unprecedented demographic shifts due to migration, tourism growth (exceeding 14 million annual visitors in 2023), and expanding international diplomatic missions (over 50 embassies), the demand for highly skilled Translator Interpreters has surged exponentially. This study aims to systematically assess current practices, identify critical gaps in professional standards, and develop evidence-based recommendations to enhance the quality, accessibility, and cultural appropriateness of Translator Interpreter services across key sectors in Cairo. The findings will directly inform policy development by Egyptian governmental bodies like the Ministry of Foreign Affairs and the National Council for Human Rights, ensuring effective communication bridges are established for diverse populations within Egypt's capital.</w:t>
      </w:r>
    </w:p>
    <w:bookmarkEnd w:id="20"/>
    <w:bookmarkStart w:id="21" w:name="X7efcf509e360dcdd2e11036d3862f0fa0632224"/>
    <w:p>
      <w:pPr>
        <w:pStyle w:val="Heading2"/>
      </w:pPr>
      <w:r>
        <w:t xml:space="preserve">1. Introduction: The Imperative of Professional Translator Interpreters in Egypt Cairo</w:t>
      </w:r>
    </w:p>
    <w:p>
      <w:pPr>
        <w:pStyle w:val="FirstParagraph"/>
      </w:pPr>
      <w:r>
        <w:t xml:space="preserve">Cairo, as the vibrant political, economic, and cultural heart of Egypt, presents a unique linguistic ecosystem. While Modern Standard Arabic (MSA) is the official language, Cairene Arabic dialect dominates daily life for its 20+ million residents. Simultaneously, significant populations—expatriates (particularly from East Africa and Asia), refugees (especially from Sudan and Syria), tourists, and international business personnel—rely on English, French, Italian, or other languages for essential services. This linguistic diversity creates a profound communication barrier in critical domains like healthcare (where language errors contribute to medical misdiagnosis), legal proceedings (impacting justice access), tourism services (affecting Egypt's vital economy), and government interactions. The current reliance on ad-hoc interpreters or poorly trained personnel within Cairo's institutions exacerbates risks of misinformation, cultural insensitivity, and service denial. This research directly addresses the urgent need for a standardized, professional approach to Translator Interpreter services specifically tailored to the complex realities of Egypt Cairo. It moves beyond generic translation studies to focus on the indispensable human element: the Translator Interpreter.</w:t>
      </w:r>
    </w:p>
    <w:bookmarkEnd w:id="21"/>
    <w:bookmarkStart w:id="22" w:name="problem-statement"/>
    <w:p>
      <w:pPr>
        <w:pStyle w:val="Heading2"/>
      </w:pPr>
      <w:r>
        <w:t xml:space="preserve">2. Problem Statement</w:t>
      </w:r>
    </w:p>
    <w:p>
      <w:pPr>
        <w:pStyle w:val="FirstParagraph"/>
      </w:pPr>
      <w:r>
        <w:t xml:space="preserve">The absence of a robust, nationally recognized framework for training and certification for Translator Interpreters in Egypt Cairo poses significant challenges. Existing services often lack formal accreditation, leading to inconsistent quality, ethical breaches (e.g., unauthorized disclosure of sensitive information), and a failure to navigate the intricate cultural nuances inherent in Cairene context. For instance:</w:t>
      </w:r>
      <w:r>
        <w:t xml:space="preserve"> </w:t>
      </w:r>
      <w:r>
        <w:t xml:space="preserve">* In major Cairo hospitals like Kasr Al Aini or Ain Shams University Hospital, patients with limited Arabic proficiency face delays and confusion due to inadequate interpreter support.</w:t>
      </w:r>
      <w:r>
        <w:t xml:space="preserve"> </w:t>
      </w:r>
      <w:r>
        <w:t xml:space="preserve">* Legal aid organizations operating in Cairo report frequent misinterpretations during court hearings involving refugees or foreign nationals.</w:t>
      </w:r>
      <w:r>
        <w:t xml:space="preserve"> </w:t>
      </w:r>
      <w:r>
        <w:t xml:space="preserve">* The tourism sector, a cornerstone of Egypt's economy centered on Cairo (the Giza Plateau, historic sites), suffers from inconsistent visitor experiences due to unreliable translation services at key points of interaction.</w:t>
      </w:r>
      <w:r>
        <w:t xml:space="preserve"> </w:t>
      </w:r>
      <w:r>
        <w:t xml:space="preserve">This gap directly impacts the social cohesion, economic efficiency, and fundamental rights (like access to healthcare) of millions residing in or visiting Egypt Cairo. The current landscape necessitates a dedicated Research Proposal focused on the Translator Interpreter role as the linchpin for effective multilingual communication.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existing Translator Interpreter service infrastructure across major sectors (Healthcare, Legal, Tourism, Government) within Cairo.</w:t>
      </w:r>
    </w:p>
    <w:p>
      <w:pPr>
        <w:numPr>
          <w:ilvl w:val="0"/>
          <w:numId w:val="1001"/>
        </w:numPr>
        <w:pStyle w:val="Compact"/>
      </w:pPr>
      <w:r>
        <w:t xml:space="preserve">To identify specific linguistic challenges (e.g., dialectal variations within Arabic, code-switching patterns in Cairene context) and cultural barriers encountered by Translator Interpreters operating in Egypt Cairo.</w:t>
      </w:r>
    </w:p>
    <w:p>
      <w:pPr>
        <w:numPr>
          <w:ilvl w:val="0"/>
          <w:numId w:val="1001"/>
        </w:numPr>
        <w:pStyle w:val="Compact"/>
      </w:pPr>
      <w:r>
        <w:t xml:space="preserve">To evaluate the current training standards, certification processes (if any), and professional development opportunities available for Translator Interpreters working in Cairo.</w:t>
      </w:r>
    </w:p>
    <w:p>
      <w:pPr>
        <w:numPr>
          <w:ilvl w:val="0"/>
          <w:numId w:val="1001"/>
        </w:numPr>
        <w:pStyle w:val="Compact"/>
      </w:pPr>
      <w:r>
        <w:t xml:space="preserve">To develop a set of evidence-based best practice guidelines, including core competencies and ethical protocols, specifically designed for the Translator Interpreter profession within Egypt's unique socio-linguistic environment.</w:t>
      </w:r>
    </w:p>
    <w:p>
      <w:pPr>
        <w:numPr>
          <w:ilvl w:val="0"/>
          <w:numId w:val="1001"/>
        </w:numPr>
        <w:pStyle w:val="Compact"/>
      </w:pPr>
      <w:r>
        <w:t xml:space="preserve">To propose a scalable model for institutional integration and policy advocacy to elevate the status and effectiveness of Translator Interpreters in Cairo.</w:t>
      </w:r>
    </w:p>
    <w:bookmarkEnd w:id="23"/>
    <w:bookmarkStart w:id="24" w:name="methodology"/>
    <w:p>
      <w:pPr>
        <w:pStyle w:val="Heading2"/>
      </w:pPr>
      <w:r>
        <w:t xml:space="preserve">4. Methodology</w:t>
      </w:r>
    </w:p>
    <w:p>
      <w:pPr>
        <w:pStyle w:val="FirstParagraph"/>
      </w:pPr>
      <w:r>
        <w:t xml:space="preserve">This mixed-methods research will be conducted over 18 months, primarily within Cairo's urban centers. Phase 1 involves a detailed literature review on global best practices and existing Egyptian linguistic policies, alongside a quantitative survey distributed to 300+ Translator Interpreters across Cairo (via partnerships with NGOs like the International Rescue Committee Egypt and local language schools). Phase 2 comprises in-depth qualitative interviews with key stakeholders: hospital administrators (e.g., at Cairo University Hospitals), legal practitioners from Cairo courts, tourism bureau representatives, and members of refugee communities utilizing interpreter services. Focus groups will also be held with Translator Interpreters themselves to capture lived experiences. Data analysis will employ thematic analysis for qualitative data and statistical methods for survey responses, all contextualized within the specific dynamics of Egypt Cairo.</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definitive report detailing the current state of Translator Interpreter services in Cairo, highlighting critical deficiencies and opportunities. The core deliverable is a set of actionable recommendations for policymakers at the national level (e.g., Ministry of Foreign Affairs, Ministry of Health) and key institutions within Egypt Cairo. These include:</w:t>
      </w:r>
      <w:r>
        <w:t xml:space="preserve"> </w:t>
      </w:r>
      <w:r>
        <w:t xml:space="preserve">* A proposed certification framework for Translator Interpreters.</w:t>
      </w:r>
      <w:r>
        <w:t xml:space="preserve"> </w:t>
      </w:r>
      <w:r>
        <w:t xml:space="preserve">* Culturally responsive training modules integrating Cairene dialect nuances and local customs.</w:t>
      </w:r>
      <w:r>
        <w:t xml:space="preserve"> </w:t>
      </w:r>
      <w:r>
        <w:t xml:space="preserve">* Standardized protocols for ethical conduct in sensitive settings (medical, legal).</w:t>
      </w:r>
      <w:r>
        <w:t xml:space="preserve"> </w:t>
      </w:r>
      <w:r>
        <w:t xml:space="preserve">* Strategies for sustainable funding models for institutional interpreter services within Cairo's public sector.</w:t>
      </w:r>
      <w:r>
        <w:t xml:space="preserve"> </w:t>
      </w:r>
      <w:r>
        <w:t xml:space="preserve">The significance extends beyond academia. Enhanced Translator Interpreter proficiency will directly improve access to critical services for vulnerable populations in Egypt Cairo, foster greater social inclusion, bolster tourism revenue by improving visitor satisfaction, and contribute to a more equitable and efficient public service delivery system. Crucially, it validates the Translator Interpreter as a specialized profession vital to Cairo's identity as a global city within the Egyptian context.</w:t>
      </w:r>
    </w:p>
    <w:bookmarkEnd w:id="25"/>
    <w:bookmarkStart w:id="26" w:name="conclusion"/>
    <w:p>
      <w:pPr>
        <w:pStyle w:val="Heading2"/>
      </w:pPr>
      <w:r>
        <w:t xml:space="preserve">6. Conclusion</w:t>
      </w:r>
    </w:p>
    <w:p>
      <w:pPr>
        <w:pStyle w:val="FirstParagraph"/>
      </w:pPr>
      <w:r>
        <w:t xml:space="preserve">Addressing the critical gap in professional Translator Interpreter services is not merely an administrative task; it is fundamental to realizing Cairo's potential as an inclusive, globally connected metropolis and Egypt's commitment to human rights and equitable development. This Research Proposal provides a structured roadmap for understanding the unique challenges faced by Translator Interpreters within Egypt Cairo and developing solutions that are both locally relevant and professionally rigorous. By prioritizing the Translator Interpreter as the central actor in multilingual communication, this study promises tangible benefits for millions navigating Cairo's vibrant, complex linguistic landscape, ultimately contributing to a more cohesive and effective society in the heart of Egypt.</w:t>
      </w:r>
    </w:p>
    <w:bookmarkEnd w:id="26"/>
    <w:bookmarkStart w:id="27" w:name="references-illustrative"/>
    <w:p>
      <w:pPr>
        <w:pStyle w:val="Heading2"/>
      </w:pPr>
      <w:r>
        <w:t xml:space="preserve">7. References (Illustrative)</w:t>
      </w:r>
    </w:p>
    <w:p>
      <w:pPr>
        <w:pStyle w:val="FirstParagraph"/>
      </w:pPr>
      <w:r>
        <w:t xml:space="preserve">World Health Organization (WHO). (2023). *Language Access in Healthcare: Global Best Practices*. Cairo Office Report.</w:t>
      </w:r>
      <w:r>
        <w:br/>
      </w:r>
      <w:r>
        <w:t xml:space="preserve">Al-Azhar University, Center for Linguistics. (2022). *Dialectal Variation in Urban Egyptian Arabic: Implications for Communication*. Cairo.</w:t>
      </w:r>
      <w:r>
        <w:br/>
      </w:r>
      <w:r>
        <w:t xml:space="preserve">International Organization for Migration (IOM). (2023). *Migration and Language Needs in Egypt: Focus on Cairo*. Cairo.</w:t>
      </w:r>
      <w:r>
        <w:br/>
      </w:r>
      <w:r>
        <w:t xml:space="preserve">Ministry of Foreign Affairs, Egypt. (2021). *National Policy on Multilingual Services*.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Cairo, Egypt</dc:title>
  <dc:creator/>
  <dc:language>en</dc:language>
  <cp:keywords/>
  <dcterms:created xsi:type="dcterms:W3CDTF">2026-05-01T16:09:48Z</dcterms:created>
  <dcterms:modified xsi:type="dcterms:W3CDTF">2026-05-01T16:09:48Z</dcterms:modified>
</cp:coreProperties>
</file>

<file path=docProps/custom.xml><?xml version="1.0" encoding="utf-8"?>
<Properties xmlns="http://schemas.openxmlformats.org/officeDocument/2006/custom-properties" xmlns:vt="http://schemas.openxmlformats.org/officeDocument/2006/docPropsVTypes"/>
</file>