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Montreal</w:t>
      </w:r>
    </w:p>
    <w:bookmarkStart w:id="28" w:name="X3e35e1156372fa86f87d7352187c26955be2d16"/>
    <w:p>
      <w:pPr>
        <w:pStyle w:val="Heading1"/>
      </w:pPr>
      <w:r>
        <w:t xml:space="preserve">Research Proposal: Advancing Inclusive and Effective Teaching Practices for University Lecturers in Canada Montreal</w:t>
      </w:r>
    </w:p>
    <w:bookmarkStart w:id="20" w:name="abstract"/>
    <w:p>
      <w:pPr>
        <w:pStyle w:val="Heading2"/>
      </w:pPr>
      <w:r>
        <w:t xml:space="preserve">Abstract</w:t>
      </w:r>
    </w:p>
    <w:p>
      <w:pPr>
        <w:pStyle w:val="FirstParagraph"/>
      </w:pPr>
      <w:r>
        <w:t xml:space="preserve">This Research Proposal outlines a critical study addressing pedagogical innovation within the unique academic ecosystem of Canada Montreal. Focusing on the pivotal role of the University Lecturer, this project investigates strategies to enhance student engagement, academic success, and inclusivity across diverse classrooms at institutions like McGill University and Concordia University. The research is grounded in Montreal's distinct linguistic (French/English bilingualism) and multicultural context, making it inherently relevant to higher education stakeholders throughout Canada. This proposal details a mixed-methods approach targeting the specific challenges faced by University Lecturers navigating Quebec’s educational landscape, with findings directly applicable to improving teaching quality and student outcomes within Canada Montreal.</w:t>
      </w:r>
    </w:p>
    <w:bookmarkEnd w:id="20"/>
    <w:bookmarkStart w:id="21" w:name="X275d7c84f2336f7525d702dc369ce3c4907a9df"/>
    <w:p>
      <w:pPr>
        <w:pStyle w:val="Heading2"/>
      </w:pPr>
      <w:r>
        <w:t xml:space="preserve">Introduction: The Imperative for Context-Specific Pedagogical Research</w:t>
      </w:r>
    </w:p>
    <w:p>
      <w:pPr>
        <w:pStyle w:val="FirstParagraph"/>
      </w:pPr>
      <w:r>
        <w:t xml:space="preserve">The role of the University Lecturer in Canada Montreal is undergoing significant transformation. As institutions prioritize student success and equity, lecturers are increasingly expected to be not just knowledge transmitters but also adaptive instructional designers and inclusive facilitators. However, the specific challenges faced by University Lecturers in Montreal – including navigating a predominantly French-speaking environment while teaching courses in English (or vice versa), addressing the needs of a highly diverse student body reflecting Montreal’s global character, and aligning with Quebec’s unique educational policies like Bill 96 – necessitate targeted research. This project directly responds to this gap, proposing a systematic investigation into effective teaching methodologies specifically tailored for the Canada Montreal context. It positions the University Lecturer not merely as an instructor but as a key researcher within their own pedagogical practice.</w:t>
      </w:r>
    </w:p>
    <w:bookmarkEnd w:id="21"/>
    <w:bookmarkStart w:id="22" w:name="Xdded454227d18936fb13f7327e4b7b02e9b6edd"/>
    <w:p>
      <w:pPr>
        <w:pStyle w:val="Heading2"/>
      </w:pPr>
      <w:r>
        <w:t xml:space="preserve">Literature Review: Gaps in Montreal-Specific Teaching Research</w:t>
      </w:r>
    </w:p>
    <w:p>
      <w:pPr>
        <w:pStyle w:val="FirstParagraph"/>
      </w:pPr>
      <w:r>
        <w:t xml:space="preserve">While extensive research exists on university teaching globally, there is a notable scarcity of studies focused *specifically* on the Canadian context, particularly Quebec and Montreal. Existing literature often generalizes across North America or focuses on US institutions, failing to address the critical impact of Quebec’s language laws and bilingualism. Furthermore, research rarely integrates the lived experiences of University Lecturers directly within Montreal’s urban university settings – characterized by high student diversity (international students from over 150 countries), complex linguistic dynamics, and specific institutional mandates for Francization. This proposal bridges that gap by centering the University Lecturer's perspective within the unique realities of Canada Montreal, moving beyond theoretical models to actionable insights derived from local practice.</w:t>
      </w:r>
    </w:p>
    <w:bookmarkEnd w:id="22"/>
    <w:bookmarkStart w:id="23" w:name="research-objectives"/>
    <w:p>
      <w:pPr>
        <w:pStyle w:val="Heading2"/>
      </w:pPr>
      <w:r>
        <w:t xml:space="preserve">Research Objectives</w:t>
      </w:r>
    </w:p>
    <w:p>
      <w:pPr>
        <w:numPr>
          <w:ilvl w:val="0"/>
          <w:numId w:val="1001"/>
        </w:numPr>
        <w:pStyle w:val="Compact"/>
      </w:pPr>
      <w:r>
        <w:t xml:space="preserve">To identify and analyze the most effective pedagogical strategies employed by University Lecturers in Canada Montreal for fostering inclusive learning environments within linguistically diverse classrooms.</w:t>
      </w:r>
    </w:p>
    <w:p>
      <w:pPr>
        <w:numPr>
          <w:ilvl w:val="0"/>
          <w:numId w:val="1001"/>
        </w:numPr>
        <w:pStyle w:val="Compact"/>
      </w:pPr>
      <w:r>
        <w:t xml:space="preserve">To assess the impact of specific instructional approaches (e.g., culturally responsive teaching, bilingual scaffolding techniques) on student engagement and academic performance across key disciplines at Montreal institutions.</w:t>
      </w:r>
    </w:p>
    <w:p>
      <w:pPr>
        <w:numPr>
          <w:ilvl w:val="0"/>
          <w:numId w:val="1001"/>
        </w:numPr>
        <w:pStyle w:val="Compact"/>
      </w:pPr>
      <w:r>
        <w:t xml:space="preserve">To develop a practical, evidence-based framework for ongoing professional development tailored specifically to the needs of University Lecturers navigating Montreal's educational ecosystem.</w:t>
      </w:r>
    </w:p>
    <w:p>
      <w:pPr>
        <w:numPr>
          <w:ilvl w:val="0"/>
          <w:numId w:val="1001"/>
        </w:numPr>
        <w:pStyle w:val="Compact"/>
      </w:pPr>
      <w:r>
        <w:t xml:space="preserve">To evaluate the alignment between current teaching practices of University Lecturers in Canada Montreal and provincial (Quebec) educational goals regarding language, equity, and student success.</w:t>
      </w:r>
    </w:p>
    <w:bookmarkEnd w:id="23"/>
    <w:bookmarkStart w:id="24" w:name="methodology"/>
    <w:p>
      <w:pPr>
        <w:pStyle w:val="Heading2"/>
      </w:pPr>
      <w:r>
        <w:t xml:space="preserve">Methodology</w:t>
      </w:r>
    </w:p>
    <w:p>
      <w:pPr>
        <w:pStyle w:val="FirstParagraph"/>
      </w:pPr>
      <w:r>
        <w:t xml:space="preserve">This mixed-methods study will be conducted over a 15-month period within the vibrant academic community of Canada Montreal. Phase 1 involves a comprehensive survey distributed to University Lecturers across multiple Montreal universities (McGill, Concordia, UdeM, UQAM), focusing on current teaching challenges and strategies related to diversity and language. Phase 2 comprises in-depth semi-structured interviews with a purposive sample of 25 lecturers representing diverse disciplines, institutions, and linguistic backgrounds. Phase 3 involves classroom observations (with consent) and focus groups with students enrolled in courses taught by participating lecturers. Data analysis will employ thematic analysis for qualitative data and statistical analysis for quantitative survey responses, ensuring findings are rigorously grounded in the Montreal context.</w:t>
      </w:r>
    </w:p>
    <w:bookmarkEnd w:id="24"/>
    <w:bookmarkStart w:id="25" w:name="Xa7dd24b401d0edd1b56e88f55bf1fcd4f183776"/>
    <w:p>
      <w:pPr>
        <w:pStyle w:val="Heading2"/>
      </w:pPr>
      <w:r>
        <w:t xml:space="preserve">Significance: Impact on Canada Montreal's Higher Education</w:t>
      </w:r>
    </w:p>
    <w:p>
      <w:pPr>
        <w:pStyle w:val="FirstParagraph"/>
      </w:pPr>
      <w:r>
        <w:t xml:space="preserve">This Research Proposal holds significant potential for tangible impact within the Canadian higher education landscape, specifically in Montreal. Findings will directly inform institutional teaching and learning centers (e.g., McGill’s Centre for Teaching and Learning) on how to better support University Lecturers through targeted workshops, mentoring programs, and resource development that reflects Montreal's unique needs. The proposed framework will empower lecturers to implement more effective practices immediately, enhancing student retention, satisfaction, and success – critical goals for all Montreal universities facing competitive enrollment. Furthermore, the research contributes to Quebec’s broader educational objectives by generating evidence on how bilingualism can be leveraged as a pedagogical asset rather than a barrier. Crucially, the focus on the University Lecturer as both participant and researcher in this study elevates their role within academic discourse.</w:t>
      </w:r>
    </w:p>
    <w:bookmarkEnd w:id="25"/>
    <w:bookmarkStart w:id="26" w:name="Xb55e22827b69044ea2f81e2a9dcff2f84500016"/>
    <w:p>
      <w:pPr>
        <w:pStyle w:val="Heading2"/>
      </w:pPr>
      <w:r>
        <w:t xml:space="preserve">Conclusion: A Foundation for Future Excellence</w:t>
      </w:r>
    </w:p>
    <w:p>
      <w:pPr>
        <w:pStyle w:val="FirstParagraph"/>
      </w:pPr>
      <w:r>
        <w:t xml:space="preserve">This Research Proposal addresses an urgent need for contextually relevant scholarship concerning the University Lecturer's role within Canada Montreal. By centering the Montreal experience – its linguistic duality, cultural richness, and institutional dynamics – this project moves beyond generic teaching models to produce actionable knowledge. The outcomes promise to strengthen pedagogical excellence across universities in Montreal and provide a replicable model for other Canadian regions facing similar diversity challenges. Investing in understanding how University Lecturers can thrive within the specific environment of Canada Montreal is not just academically valuable; it is essential for building a more inclusive, effective, and globally competitive higher education system that serves all students. This research will directly empower lecturers to become agents of positive change within their own classrooms and the broader educational community of Canada Montreal.</w:t>
      </w:r>
    </w:p>
    <w:bookmarkEnd w:id="26"/>
    <w:bookmarkStart w:id="27" w:name="keywords"/>
    <w:p>
      <w:pPr>
        <w:pStyle w:val="Heading2"/>
      </w:pPr>
      <w:r>
        <w:t xml:space="preserve">Keywords</w:t>
      </w:r>
    </w:p>
    <w:p>
      <w:pPr>
        <w:pStyle w:val="FirstParagraph"/>
      </w:pPr>
      <w:r>
        <w:t xml:space="preserve">Research Proposal; University Lecturer; Canada Montreal; Higher Education Pedagogy; Inclusive Teaching; Bilingualism in Education; Student Engagement; Quebec Education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Innovation for University Lecturers in Canada Montreal</dc:title>
  <dc:creator/>
  <dc:language>en</dc:language>
  <cp:keywords/>
  <dcterms:created xsi:type="dcterms:W3CDTF">2025-12-09T22:10:27Z</dcterms:created>
  <dcterms:modified xsi:type="dcterms:W3CDTF">2025-12-09T22:10:27Z</dcterms:modified>
</cp:coreProperties>
</file>

<file path=docProps/custom.xml><?xml version="1.0" encoding="utf-8"?>
<Properties xmlns="http://schemas.openxmlformats.org/officeDocument/2006/custom-properties" xmlns:vt="http://schemas.openxmlformats.org/officeDocument/2006/docPropsVTypes"/>
</file>