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Nigeria</w:t>
      </w:r>
      <w:r>
        <w:t xml:space="preserve"> </w:t>
      </w:r>
      <w:r>
        <w:t xml:space="preserve">Lagos</w:t>
      </w:r>
    </w:p>
    <w:bookmarkStart w:id="30" w:name="Xb438e96de80d0c759f6e74f88f79b75ac162b17"/>
    <w:p>
      <w:pPr>
        <w:pStyle w:val="Heading1"/>
      </w:pPr>
      <w:r>
        <w:t xml:space="preserve">Research Proposal: Critical Assessment of University Lecturer Performance, Challenges, and Development Strategies in Nigeria Lagos Context</w:t>
      </w:r>
    </w:p>
    <w:bookmarkStart w:id="20" w:name="abstract"/>
    <w:p>
      <w:pPr>
        <w:pStyle w:val="Heading2"/>
      </w:pPr>
      <w:r>
        <w:t xml:space="preserve">Abstract</w:t>
      </w:r>
    </w:p>
    <w:p>
      <w:pPr>
        <w:pStyle w:val="FirstParagraph"/>
      </w:pPr>
      <w:r>
        <w:t xml:space="preserve">This Research Proposal outlines a comprehensive study examining the multifaceted challenges confronting University Lecturers within the tertiary education institutions of Nigeria Lagos. With Lagos State housing over 58% of Nigeria's universities and facing unprecedented population pressures, the quality and sustainability of academic leadership are paramount. The study will investigate institutional constraints, workload burdens, professional development gaps, and socio-economic factors affecting lecturer effectiveness in Lagos. Findings aim to inform evidence-based interventions for policy reform at institutional and national levels under the Federal Ministry of Education framework.</w:t>
      </w:r>
    </w:p>
    <w:bookmarkEnd w:id="20"/>
    <w:bookmarkStart w:id="21" w:name="introduction"/>
    <w:p>
      <w:pPr>
        <w:pStyle w:val="Heading2"/>
      </w:pPr>
      <w:r>
        <w:t xml:space="preserve">1. Introduction</w:t>
      </w:r>
    </w:p>
    <w:p>
      <w:pPr>
        <w:pStyle w:val="FirstParagraph"/>
      </w:pPr>
      <w:r>
        <w:t xml:space="preserve">Nigeria's educational landscape faces critical strain, particularly within the bustling academic ecosystem of Lagos State. As Africa's most populous city and economic hub, Lagos hosts major public universities (e.g., University of Lagos, Obafemi Awolowo University - Ile-Ife campus), federal institutions (e.g., Federal University of Technology Akure - with significant Lagos operations), and growing private universities. The quality of higher education directly impacts Nigeria's human capital development. Central to this system are</w:t>
      </w:r>
      <w:r>
        <w:t xml:space="preserve"> </w:t>
      </w:r>
      <w:r>
        <w:rPr>
          <w:bCs/>
          <w:b/>
        </w:rPr>
        <w:t xml:space="preserve">University Lecturers</w:t>
      </w:r>
      <w:r>
        <w:t xml:space="preserve">, whose performance is increasingly compromised by systemic underfunding, infrastructure deficits, and unsustainable workloads. This Research Proposal addresses the urgent need for a localized, empirical analysis of the lecturer experience in Lagos to catalyze meaningful reform.</w:t>
      </w:r>
    </w:p>
    <w:bookmarkEnd w:id="21"/>
    <w:bookmarkStart w:id="22" w:name="problem-statement"/>
    <w:p>
      <w:pPr>
        <w:pStyle w:val="Heading2"/>
      </w:pPr>
      <w:r>
        <w:t xml:space="preserve">2. Problem Statement</w:t>
      </w:r>
    </w:p>
    <w:p>
      <w:pPr>
        <w:pStyle w:val="FirstParagraph"/>
      </w:pPr>
      <w:r>
        <w:t xml:space="preserve">Current data from the National Universities Commission (NUC) indicates a critical shortage of qualified University Lecturers across Nigerian institutions, with Lagos State universities reporting vacancy rates exceeding 35%. Concurrently, lecturer workload in Lagos often surpasses 18 teaching hours weekly (against the NUC recommended maximum of 12), coupled with inadequate research funding and poor administrative support. This situation directly correlates with declining student satisfaction surveys in Lagos institutions (e.g., UNILAG Student Feedback Report, 2023) and a growing attrition rate among early-career academics. The consequences extend beyond academia: weakened graduate employability, reduced innovation capacity, and diminished Nigeria's global education ranking. A targeted study focusing specifically on</w:t>
      </w:r>
      <w:r>
        <w:t xml:space="preserve"> </w:t>
      </w:r>
      <w:r>
        <w:rPr>
          <w:bCs/>
          <w:b/>
        </w:rPr>
        <w:t xml:space="preserve">Nigeria Lagos</w:t>
      </w:r>
      <w:r>
        <w:t xml:space="preserve"> </w:t>
      </w:r>
      <w:r>
        <w:t xml:space="preserve">is essential to uncover context-specific root causes not adequately captured by national studies.</w:t>
      </w:r>
    </w:p>
    <w:bookmarkEnd w:id="22"/>
    <w:bookmarkStart w:id="23" w:name="Xedbb2fa2ca6b5d6d4cca217e150b15c8159e92c"/>
    <w:p>
      <w:pPr>
        <w:pStyle w:val="Heading2"/>
      </w:pPr>
      <w:r>
        <w:t xml:space="preserve">3. Literature Review (Key Gaps in Existing Research)</w:t>
      </w:r>
    </w:p>
    <w:p>
      <w:pPr>
        <w:pStyle w:val="FirstParagraph"/>
      </w:pPr>
      <w:r>
        <w:t xml:space="preserve">Existing scholarship often treats Nigerian higher education as a monolith. While studies like Okebukola &amp; Adeyemi (2019) examine lecturer challenges nationally, they lack granular Lagos-specific analysis of urban university dynamics. Research by Adebayo et al. (2021) on academic performance in Lagos focuses primarily on student outcomes, neglecting the lecturer's perspective. Crucially, there is a paucity of longitudinal studies assessing how policies like the 2018 NUC Guidelines for Academic Staff Development impact University Lecturers within Lagos' unique socioeconomic and infrastructural context (e.g., frequent power outages affecting research continuity). This project directly addresses these gaps through a Lagos-centric lens.</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workload distribution, resource allocation, and professional development access for University Lecturers across 5 diverse tertiary institutions in Lagos State (e.g., public university, federal institution, private university).</w:t>
      </w:r>
    </w:p>
    <w:p>
      <w:pPr>
        <w:numPr>
          <w:ilvl w:val="0"/>
          <w:numId w:val="1001"/>
        </w:numPr>
        <w:pStyle w:val="Compact"/>
      </w:pPr>
      <w:r>
        <w:t xml:space="preserve">To identify the primary socio-economic and institutional barriers hindering effective lecturing performance within Lagos' unique urban environment.</w:t>
      </w:r>
    </w:p>
    <w:p>
      <w:pPr>
        <w:numPr>
          <w:ilvl w:val="0"/>
          <w:numId w:val="1001"/>
        </w:numPr>
        <w:pStyle w:val="Compact"/>
      </w:pPr>
      <w:r>
        <w:t xml:space="preserve">To assess the correlation between lecturer job satisfaction, retention rates, and perceived quality of teaching/learning in Lagos institutions.</w:t>
      </w:r>
    </w:p>
    <w:p>
      <w:pPr>
        <w:numPr>
          <w:ilvl w:val="0"/>
          <w:numId w:val="1001"/>
        </w:numPr>
        <w:pStyle w:val="Compact"/>
      </w:pPr>
      <w:r>
        <w:t xml:space="preserve">To develop contextually appropriate, actionable strategies for enhancing University Lecturer capacity and well-being specifically for the Nigeria Lagos ecosystem.</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Stratified random sampling of 400 University Lecturers across the selected Lagos institutions via structured online surveys assessing workload, resources, job satisfaction (using adapted Likert scales), and demographic factors.</w:t>
      </w:r>
    </w:p>
    <w:p>
      <w:pPr>
        <w:numPr>
          <w:ilvl w:val="0"/>
          <w:numId w:val="1002"/>
        </w:numPr>
        <w:pStyle w:val="Compact"/>
      </w:pPr>
      <w:r>
        <w:rPr>
          <w:bCs/>
          <w:b/>
        </w:rPr>
        <w:t xml:space="preserve">Phase 2 (Qualitative):</w:t>
      </w:r>
      <w:r>
        <w:t xml:space="preserve"> </w:t>
      </w:r>
      <w:r>
        <w:t xml:space="preserve">In-depth interviews with 35 lecturers (representing senior, middle-career, and junior ranks) and 10 key administrators from the participating Lagos universities to explore nuanced experiences. Focus groups will also be conducted with student representatives from these institutions.</w:t>
      </w:r>
    </w:p>
    <w:p>
      <w:pPr>
        <w:numPr>
          <w:ilvl w:val="0"/>
          <w:numId w:val="1002"/>
        </w:numPr>
        <w:pStyle w:val="Compact"/>
      </w:pPr>
      <w:r>
        <w:rPr>
          <w:bCs/>
          <w:b/>
        </w:rPr>
        <w:t xml:space="preserve">Data Analysis:</w:t>
      </w:r>
      <w:r>
        <w:t xml:space="preserve"> </w:t>
      </w:r>
      <w:r>
        <w:t xml:space="preserve">SPSS for quantitative data (descriptive stats, regression analysis); Thematic Analysis for qualitative transcripts using NVivo software. Triangulation of findings will ensure robustness.</w:t>
      </w:r>
    </w:p>
    <w:p>
      <w:pPr>
        <w:numPr>
          <w:ilvl w:val="0"/>
          <w:numId w:val="1002"/>
        </w:numPr>
        <w:pStyle w:val="Compact"/>
      </w:pPr>
      <w:r>
        <w:rPr>
          <w:bCs/>
          <w:b/>
        </w:rPr>
        <w:t xml:space="preserve">Sampling Justification:</w:t>
      </w:r>
      <w:r>
        <w:t xml:space="preserve"> </w:t>
      </w:r>
      <w:r>
        <w:t xml:space="preserve">Lagos' university cluster provides the largest concentration of tertiary institutions in Nigeria, offering statistically significant and representative data for urban Nigerian contexts.</w:t>
      </w:r>
    </w:p>
    <w:bookmarkEnd w:id="25"/>
    <w:bookmarkStart w:id="26" w:name="expected-outcomes-and-significance"/>
    <w:p>
      <w:pPr>
        <w:pStyle w:val="Heading2"/>
      </w:pPr>
      <w:r>
        <w:t xml:space="preserve">6. Expected Outcomes and Significance</w:t>
      </w:r>
    </w:p>
    <w:p>
      <w:pPr>
        <w:pStyle w:val="FirstParagraph"/>
      </w:pPr>
      <w:r>
        <w:t xml:space="preserve">The Research Proposal anticipates generating critical insights including:</w:t>
      </w:r>
    </w:p>
    <w:p>
      <w:pPr>
        <w:numPr>
          <w:ilvl w:val="0"/>
          <w:numId w:val="1003"/>
        </w:numPr>
        <w:pStyle w:val="Compact"/>
      </w:pPr>
      <w:r>
        <w:t xml:space="preserve">A detailed profile of the "Lagos University Lecturer" as a distinct professional archetype within the Nigerian context, characterized by specific pressures like traffic congestion impacting campus presence.</w:t>
      </w:r>
    </w:p>
    <w:p>
      <w:pPr>
        <w:numPr>
          <w:ilvl w:val="0"/>
          <w:numId w:val="1003"/>
        </w:numPr>
        <w:pStyle w:val="Compact"/>
      </w:pPr>
      <w:r>
        <w:t xml:space="preserve">Quantifiable evidence linking systemic issues (e.g., student-lecturer ratios &gt;30:1 in some Lagos departments) to measurable declines in educational quality.</w:t>
      </w:r>
    </w:p>
    <w:p>
      <w:pPr>
        <w:numPr>
          <w:ilvl w:val="0"/>
          <w:numId w:val="1003"/>
        </w:numPr>
        <w:pStyle w:val="Compact"/>
      </w:pPr>
      <w:r>
        <w:t xml:space="preserve">A validated set of policy recommendations directly addressing Lagos-specific challenges, such as proposals for localized professional development hubs within the metropolis or leveraging digital infrastructure to mitigate physical constraints.</w:t>
      </w:r>
    </w:p>
    <w:p>
      <w:pPr>
        <w:pStyle w:val="FirstParagraph"/>
      </w:pPr>
      <w:r>
        <w:t xml:space="preserve">The significance is profound. This study will provide the empirical foundation needed for Lagos State University Education Board and NUC to design targeted interventions. Improved University Lecturer performance in Lagos directly contributes to producing graduates equipped for Nigeria's evolving economy, supporting national development goals outlined in the National Development Plan 2021-2025.</w:t>
      </w:r>
    </w:p>
    <w:bookmarkEnd w:id="26"/>
    <w:bookmarkStart w:id="27" w:name="ethical-considerations"/>
    <w:p>
      <w:pPr>
        <w:pStyle w:val="Heading2"/>
      </w:pPr>
      <w:r>
        <w:t xml:space="preserve">7. Ethical Considerations</w:t>
      </w:r>
    </w:p>
    <w:p>
      <w:pPr>
        <w:pStyle w:val="FirstParagraph"/>
      </w:pPr>
      <w:r>
        <w:t xml:space="preserve">All participant data will be anonymized and handled confidentially per NUC ethical guidelines. Informed consent will be obtained prior to participation, with clear communication regarding the voluntary nature of the study and data usage. Research permissions will be secured from all participating Lagos institutions' ethics committees.</w:t>
      </w:r>
    </w:p>
    <w:bookmarkEnd w:id="27"/>
    <w:bookmarkStart w:id="28" w:name="timeline-resources"/>
    <w:p>
      <w:pPr>
        <w:pStyle w:val="Heading2"/>
      </w:pPr>
      <w:r>
        <w:t xml:space="preserve">8. Timeline &amp; Resources</w:t>
      </w:r>
    </w:p>
    <w:p>
      <w:pPr>
        <w:pStyle w:val="FirstParagraph"/>
      </w:pPr>
      <w:r>
        <w:t xml:space="preserve">The 18-month project timeline includes: Month 1-3 (Literature review, instrument finalization); Months 4-9 (Data collection - Phase 1 &amp; Phase 2); Months 10-15 (Data analysis, report drafting); Months 16-18 (Stakeholder validation workshops in Lagos City, Final Report submission). Required resources include a dedicated research team (3 researchers), travel budget for Lagos-based fieldwork, survey platform licenses, and data storage solutions compliant with Nigerian data protection standards.</w:t>
      </w:r>
    </w:p>
    <w:bookmarkEnd w:id="28"/>
    <w:bookmarkStart w:id="29" w:name="conclusion"/>
    <w:p>
      <w:pPr>
        <w:pStyle w:val="Heading2"/>
      </w:pPr>
      <w:r>
        <w:t xml:space="preserve">9. Conclusion</w:t>
      </w:r>
    </w:p>
    <w:p>
      <w:pPr>
        <w:pStyle w:val="FirstParagraph"/>
      </w:pPr>
      <w:r>
        <w:t xml:space="preserve">The sustained quality of higher education in Nigeria hinges critically on the well-being and effectiveness of its University Lecturers. The unique pressures faced by these educators within the dynamic, high-stress environment of Lagos State demand urgent, focused attention. This Research Proposal provides a rigorous, context-driven roadmap to diagnose the crisis and co-create solutions for</w:t>
      </w:r>
      <w:r>
        <w:t xml:space="preserve"> </w:t>
      </w:r>
      <w:r>
        <w:rPr>
          <w:bCs/>
          <w:b/>
        </w:rPr>
        <w:t xml:space="preserve">Nigeria Lagos</w:t>
      </w:r>
      <w:r>
        <w:t xml:space="preserve">. The findings will not only empower institutions but also inform national policy makers in their mission to build a robust educational foundation essential for Nigeria's future prosperity. Investing in the University Lecturer is investing in Nigeria's human capital engine, starting with its epicenter in Lagos.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Challenges of University Lecturers in Nigeria Lagos</dc:title>
  <dc:creator/>
  <dc:language>en</dc:language>
  <cp:keywords/>
  <dcterms:created xsi:type="dcterms:W3CDTF">2025-12-10T00:12:37Z</dcterms:created>
  <dcterms:modified xsi:type="dcterms:W3CDTF">2025-12-10T00:12:37Z</dcterms:modified>
</cp:coreProperties>
</file>

<file path=docProps/custom.xml><?xml version="1.0" encoding="utf-8"?>
<Properties xmlns="http://schemas.openxmlformats.org/officeDocument/2006/custom-properties" xmlns:vt="http://schemas.openxmlformats.org/officeDocument/2006/docPropsVTypes"/>
</file>