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Resilience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Venezuela</w:t>
      </w:r>
      <w:r>
        <w:t xml:space="preserve"> </w:t>
      </w:r>
      <w:r>
        <w:t xml:space="preserve">Caracas</w:t>
      </w:r>
    </w:p>
    <w:bookmarkStart w:id="28" w:name="X2bd763490ca894c226dce80425beeb876db7059"/>
    <w:p>
      <w:pPr>
        <w:pStyle w:val="Heading1"/>
      </w:pPr>
      <w:r>
        <w:t xml:space="preserve">Research Proposal: Enhancing the Role and Resilience of University Lecturers in Venezuela Caracas</w:t>
      </w:r>
    </w:p>
    <w:bookmarkStart w:id="20" w:name="abstract"/>
    <w:p>
      <w:pPr>
        <w:pStyle w:val="Heading2"/>
      </w:pPr>
      <w:r>
        <w:t xml:space="preserve">Abstract</w:t>
      </w:r>
    </w:p>
    <w:p>
      <w:pPr>
        <w:pStyle w:val="FirstParagraph"/>
      </w:pPr>
      <w:r>
        <w:t xml:space="preserve">This research proposal outlines a critical investigation into the evolving role, challenges, and resilience strategies of University Lecturers within the higher education system of Venezuela Caracas. Focusing specifically on the unique socio-economic context of Venezuela, this study aims to document the lived experiences of lecturers navigating hyperinflation, resource scarcity, and institutional instability. Through a mixed-methods approach involving surveys and in-depth interviews across key universities in Caracas (including Universidad Central de Venezuela, Universidad Católica Andrés Bello, and Universidad Simón Bolívar), the research will generate actionable insights for policymakers and university administrators. The findings seek to contribute to sustainable capacity-building initiatives for University Lecturers as pivotal agents of educational continuity amidst national crisis. This proposal addresses a significant gap in Venezuelan academic literature while directly responding to the urgent needs of Venezuela Caracas' higher education ecosystem.</w:t>
      </w:r>
    </w:p>
    <w:bookmarkEnd w:id="20"/>
    <w:bookmarkStart w:id="21" w:name="Xe8fc85d3f312ab7b6fefefd120435ef2f02d8d9"/>
    <w:p>
      <w:pPr>
        <w:pStyle w:val="Heading2"/>
      </w:pPr>
      <w:r>
        <w:t xml:space="preserve">1. Introduction: Contextualizing University Lecturers in Venezuela Caracas</w:t>
      </w:r>
    </w:p>
    <w:p>
      <w:pPr>
        <w:pStyle w:val="FirstParagraph"/>
      </w:pPr>
      <w:r>
        <w:t xml:space="preserve">Venezuela Caracas, as the nation's academic epicenter, hosts a concentration of universities facing unprecedented pressures. The ongoing socio-economic crisis has severely impacted higher education infrastructure, funding mechanisms, and academic staff welfare. University Lecturers in Venezuela Caracas are not merely educators; they function as community anchors navigating hyperinflation (exceeding 100% annually), critical shortages of teaching materials, unreliable electricity, and the mass exodus of skilled professionals. This context necessitates an urgent examination of how University Lecturers adapt their pedagogical practices, maintain academic integrity, and support student success under extreme conditions. The proposed research directly engages with the daily realities of these educators within Venezuela Caracas' unique urban and institutional landscape.</w:t>
      </w:r>
    </w:p>
    <w:bookmarkEnd w:id="21"/>
    <w:bookmarkStart w:id="22" w:name="problem-statement"/>
    <w:p>
      <w:pPr>
        <w:pStyle w:val="Heading2"/>
      </w:pPr>
      <w:r>
        <w:t xml:space="preserve">2. Problem Statement</w:t>
      </w:r>
    </w:p>
    <w:p>
      <w:pPr>
        <w:pStyle w:val="FirstParagraph"/>
      </w:pPr>
      <w:r>
        <w:t xml:space="preserve">Despite the critical role University Lecturers play in Venezuela's intellectual development, their specific challenges remain under-documented and poorly understood by national education policymakers. Existing studies often lack granularity regarding Caracas-specific dynamics, such as the impact of fuel shortages on campus accessibility or how inflation affects lecturer stipends and purchasing power for essential classroom resources. Furthermore, the brain drain phenomenon has left many Venezuelan universities with understaffed departments, increasing workloads for remaining lecturers without commensurate support. This research addresses a critical knowledge gap: How do University Lecturers in Venezuela Caracas strategically navigate institutional fragility to sustain educational quality? Understanding this is vital for preserving Venezuela's academic capital and fostering future resilience within Caracas' educational institutions.</w:t>
      </w:r>
    </w:p>
    <w:bookmarkEnd w:id="22"/>
    <w:bookmarkStart w:id="23" w:name="research-objectives"/>
    <w:p>
      <w:pPr>
        <w:pStyle w:val="Heading2"/>
      </w:pPr>
      <w:r>
        <w:t xml:space="preserve">3. Research Objectives</w:t>
      </w:r>
    </w:p>
    <w:p>
      <w:pPr>
        <w:numPr>
          <w:ilvl w:val="0"/>
          <w:numId w:val="1001"/>
        </w:numPr>
        <w:pStyle w:val="Compact"/>
      </w:pPr>
      <w:r>
        <w:t xml:space="preserve">To comprehensively document the primary challenges faced by University Lecturers in Caracas, including resource constraints, administrative burdens, and socio-economic pressures.</w:t>
      </w:r>
    </w:p>
    <w:p>
      <w:pPr>
        <w:numPr>
          <w:ilvl w:val="0"/>
          <w:numId w:val="1001"/>
        </w:numPr>
        <w:pStyle w:val="Compact"/>
      </w:pPr>
      <w:r>
        <w:t xml:space="preserve">To analyze adaptive pedagogical strategies employed by University Lecturers to maintain instructional quality amidst systemic instability in Venezuela Caracas.</w:t>
      </w:r>
    </w:p>
    <w:p>
      <w:pPr>
        <w:numPr>
          <w:ilvl w:val="0"/>
          <w:numId w:val="1001"/>
        </w:numPr>
        <w:pStyle w:val="Compact"/>
      </w:pPr>
      <w:r>
        <w:t xml:space="preserve">To identify institutional support mechanisms (or lack thereof) currently available to University Lecturers within Caracas-based universities.</w:t>
      </w:r>
    </w:p>
    <w:p>
      <w:pPr>
        <w:numPr>
          <w:ilvl w:val="0"/>
          <w:numId w:val="1001"/>
        </w:numPr>
        <w:pStyle w:val="Compact"/>
      </w:pPr>
      <w:r>
        <w:t xml:space="preserve">To develop evidence-based recommendations for policymakers and university leadership on enhancing the professional sustainability and effectiveness of University Lecturers in Venezuela's challenging context.</w:t>
      </w:r>
    </w:p>
    <w:bookmarkEnd w:id="23"/>
    <w:bookmarkStart w:id="24" w:name="literature-review-key-gaps"/>
    <w:p>
      <w:pPr>
        <w:pStyle w:val="Heading2"/>
      </w:pPr>
      <w:r>
        <w:t xml:space="preserve">4. Literature Review (Key Gaps)</w:t>
      </w:r>
    </w:p>
    <w:p>
      <w:pPr>
        <w:pStyle w:val="FirstParagraph"/>
      </w:pPr>
      <w:r>
        <w:t xml:space="preserve">While international literature examines lecturer resilience in crisis settings (e.g., conflict zones, natural disasters), studies specifically focused on Venezuela Caracas are scarce and often outdated. Pre-2015 research documented systemic underfunding but fails to capture the acute conditions of recent years. Existing Venezuelan academic work tends to be descriptive or policy-oriented without sufficient grounding in lecturer perspectives. Crucially, there is a lack of contemporary, contextually rich studies centered on University Lecturers as active agents within Venezuela Caracas' higher education environment. This research directly fills that void by prioritizing the voices and experiences of those at the forefront of teaching in Caracas.</w:t>
      </w:r>
    </w:p>
    <w:bookmarkEnd w:id="24"/>
    <w:bookmarkStart w:id="25" w:name="methodology"/>
    <w:p>
      <w:pPr>
        <w:pStyle w:val="Heading2"/>
      </w:pPr>
      <w:r>
        <w:t xml:space="preserve">5. Methodology</w:t>
      </w:r>
    </w:p>
    <w:p>
      <w:pPr>
        <w:pStyle w:val="FirstParagraph"/>
      </w:pPr>
      <w:r>
        <w:t xml:space="preserve">This study employs a sequential mixed-methods design, ensuring robust triangulation of data within Venezuela Caracas:</w:t>
      </w:r>
    </w:p>
    <w:p>
      <w:pPr>
        <w:numPr>
          <w:ilvl w:val="0"/>
          <w:numId w:val="1002"/>
        </w:numPr>
        <w:pStyle w:val="Compact"/>
      </w:pPr>
      <w:r>
        <w:rPr>
          <w:bCs/>
          <w:b/>
        </w:rPr>
        <w:t xml:space="preserve">Phase 1 (Quantitative):</w:t>
      </w:r>
      <w:r>
        <w:t xml:space="preserve"> </w:t>
      </w:r>
      <w:r>
        <w:t xml:space="preserve">Structured online and paper-based surveys targeting 300+ University Lecturers across 5 major universities in Caracas. Key variables include workload hours, resource accessibility (textbooks, technology), income stability, perceived institutional support, and self-reported impacts on teaching quality.</w:t>
      </w:r>
    </w:p>
    <w:p>
      <w:pPr>
        <w:numPr>
          <w:ilvl w:val="0"/>
          <w:numId w:val="1002"/>
        </w:numPr>
        <w:pStyle w:val="Compact"/>
      </w:pPr>
      <w:r>
        <w:rPr>
          <w:bCs/>
          <w:b/>
        </w:rPr>
        <w:t xml:space="preserve">Phase 2 (Qualitative):</w:t>
      </w:r>
      <w:r>
        <w:t xml:space="preserve"> </w:t>
      </w:r>
      <w:r>
        <w:t xml:space="preserve">In-depth interviews with a purposive sample of 30-40 lecturers representing diverse disciplines and university types within Caracas. Interviews explore nuanced strategies for pedagogical adaptation, coping mechanisms, institutional frustrations, and aspirations for professional development.</w:t>
      </w:r>
    </w:p>
    <w:p>
      <w:pPr>
        <w:numPr>
          <w:ilvl w:val="0"/>
          <w:numId w:val="1002"/>
        </w:numPr>
        <w:pStyle w:val="Compact"/>
      </w:pPr>
      <w:r>
        <w:rPr>
          <w:bCs/>
          <w:b/>
        </w:rPr>
        <w:t xml:space="preserve">Data Analysis:</w:t>
      </w:r>
      <w:r>
        <w:t xml:space="preserve"> </w:t>
      </w:r>
      <w:r>
        <w:t xml:space="preserve">Quantitative data will undergo statistical analysis (SPSS) to identify patterns and correlations. Qualitative transcripts will be thematically analyzed using NVivo to uncover recurring narratives and contextual insights specific to Venezuela Caracas' environment.</w:t>
      </w:r>
    </w:p>
    <w:p>
      <w:pPr>
        <w:numPr>
          <w:ilvl w:val="0"/>
          <w:numId w:val="1002"/>
        </w:numPr>
        <w:pStyle w:val="Compact"/>
      </w:pPr>
      <w:r>
        <w:rPr>
          <w:bCs/>
          <w:b/>
        </w:rPr>
        <w:t xml:space="preserve">Sampling Strategy:</w:t>
      </w:r>
      <w:r>
        <w:t xml:space="preserve"> </w:t>
      </w:r>
      <w:r>
        <w:t xml:space="preserve">Stratified random sampling based on university type (public, private), academic rank, discipline area, and geographic proximity within Caracas to ensure representativeness.</w:t>
      </w:r>
    </w:p>
    <w:bookmarkEnd w:id="25"/>
    <w:bookmarkStart w:id="26" w:name="expected-outcomes-and-significance"/>
    <w:p>
      <w:pPr>
        <w:pStyle w:val="Heading2"/>
      </w:pPr>
      <w:r>
        <w:t xml:space="preserve">6. Expected Outcomes and Significance</w:t>
      </w:r>
    </w:p>
    <w:p>
      <w:pPr>
        <w:pStyle w:val="FirstParagraph"/>
      </w:pPr>
      <w:r>
        <w:t xml:space="preserve">This research will produce a detailed profile of the University Lecturer experience in Venezuela Caracas during a period of profound crisis. Key expected outcomes include:</w:t>
      </w:r>
    </w:p>
    <w:p>
      <w:pPr>
        <w:numPr>
          <w:ilvl w:val="0"/>
          <w:numId w:val="1003"/>
        </w:numPr>
        <w:pStyle w:val="Compact"/>
      </w:pPr>
      <w:r>
        <w:t xml:space="preserve">A comprehensive dataset mapping challenges and adaptive strategies specific to Caracas' universities.</w:t>
      </w:r>
    </w:p>
    <w:p>
      <w:pPr>
        <w:numPr>
          <w:ilvl w:val="0"/>
          <w:numId w:val="1003"/>
        </w:numPr>
        <w:pStyle w:val="Compact"/>
      </w:pPr>
      <w:r>
        <w:t xml:space="preserve">A validated framework for assessing lecturer resilience factors within resource-constrained higher education systems.</w:t>
      </w:r>
    </w:p>
    <w:p>
      <w:pPr>
        <w:numPr>
          <w:ilvl w:val="0"/>
          <w:numId w:val="1003"/>
        </w:numPr>
        <w:pStyle w:val="Compact"/>
      </w:pPr>
      <w:r>
        <w:t xml:space="preserve">Policy briefs tailored for the Venezuelan Ministry of Higher Education and university administrators in Caracas, focusing on actionable interventions (e.g., micro-grant systems for teaching materials, flexible workload models, mental health support).</w:t>
      </w:r>
    </w:p>
    <w:p>
      <w:pPr>
        <w:pStyle w:val="FirstParagraph"/>
      </w:pPr>
      <w:r>
        <w:t xml:space="preserve">The significance extends beyond Venezuela: this study offers a model for understanding educator resilience in other contexts facing economic collapse. For Venezuela Caracas specifically, the findings are crucial for safeguarding educational continuity and preventing further degradation of academic standards. By centering the University Lecturer’s perspective, this proposal moves beyond abstract policy to ground truth essential for meaningful recovery efforts within Venezuela's higher education sector.</w:t>
      </w:r>
    </w:p>
    <w:bookmarkEnd w:id="26"/>
    <w:bookmarkStart w:id="27" w:name="conclusion"/>
    <w:p>
      <w:pPr>
        <w:pStyle w:val="Heading2"/>
      </w:pPr>
      <w:r>
        <w:t xml:space="preserve">7. Conclusion</w:t>
      </w:r>
    </w:p>
    <w:p>
      <w:pPr>
        <w:pStyle w:val="FirstParagraph"/>
      </w:pPr>
      <w:r>
        <w:t xml:space="preserve">The University Lecturer is the indispensable cornerstone of Venezuela Caracas' higher education system. Their ability to persevere and innovate under extreme duress directly impacts the nation's intellectual future and capacity for rebuilding. This research proposal provides a necessary, timely, and contextually specific investigation into their realities. It moves beyond mere observation of crisis to actively seeking solutions through rigorous academic inquiry grounded in Caracas' unique challenges. By focusing intently on "University Lecturer" as the central subject within "Venezuela Caracas," this study promises not only to document a critical moment in Venezuelan academia but also to generate practical pathways towards sustaining educational quality and professional dignity for those teaching amidst adversity. The implementation of these findings is vital for the long-term health of Venezuela's academic institutions and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Resilience of University Lecturers in Venezuela Caracas</dc:title>
  <dc:creator/>
  <cp:keywords/>
  <dcterms:created xsi:type="dcterms:W3CDTF">2025-12-09T23:46:30Z</dcterms:created>
  <dcterms:modified xsi:type="dcterms:W3CDTF">2025-12-09T23:46:30Z</dcterms:modified>
</cp:coreProperties>
</file>

<file path=docProps/custom.xml><?xml version="1.0" encoding="utf-8"?>
<Properties xmlns="http://schemas.openxmlformats.org/officeDocument/2006/custom-properties" xmlns:vt="http://schemas.openxmlformats.org/officeDocument/2006/docPropsVTypes"/>
</file>