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Role</w:t>
      </w:r>
      <w:r>
        <w:t xml:space="preserve"> </w:t>
      </w:r>
      <w:r>
        <w:t xml:space="preserve">in</w:t>
      </w:r>
      <w:r>
        <w:t xml:space="preserve"> </w:t>
      </w:r>
      <w:r>
        <w:t xml:space="preserve">Italy</w:t>
      </w:r>
      <w:r>
        <w:t xml:space="preserve"> </w:t>
      </w:r>
      <w:r>
        <w:t xml:space="preserve">Naples</w:t>
      </w:r>
      <w:r>
        <w:t xml:space="preserve"> </w:t>
      </w:r>
      <w:r>
        <w:t xml:space="preserve">Context</w:t>
      </w:r>
    </w:p>
    <w:bookmarkStart w:id="29" w:name="X2824b23309c96a98a98afa6b090efb84ce3ee06"/>
    <w:p>
      <w:pPr>
        <w:pStyle w:val="Heading1"/>
      </w:pPr>
      <w:r>
        <w:t xml:space="preserve">Research Proposal: The Evolving Role and Strategic Impact of a UX UI Designer in the Digital Landscape of Italy Naples</w:t>
      </w:r>
    </w:p>
    <w:bookmarkStart w:id="20" w:name="introduction-and-background"/>
    <w:p>
      <w:pPr>
        <w:pStyle w:val="Heading2"/>
      </w:pPr>
      <w:r>
        <w:t xml:space="preserve">1. Introduction and Background</w:t>
      </w:r>
    </w:p>
    <w:p>
      <w:pPr>
        <w:pStyle w:val="FirstParagraph"/>
      </w:pPr>
      <w:r>
        <w:t xml:space="preserve">The digital transformation wave sweeping across Europe has reached unprecedented momentum in Southern Italy, with Naples emerging as a pivotal hub for innovation. As one of Italy's largest metropolitan areas and a historic center of culture, commerce, and technology, Naples presents a unique environment for the profession of a UX UI Designer. This</w:t>
      </w:r>
      <w:r>
        <w:t xml:space="preserve"> </w:t>
      </w:r>
      <w:r>
        <w:rPr>
          <w:iCs/>
          <w:i/>
        </w:rPr>
        <w:t xml:space="preserve">Research Proposal</w:t>
      </w:r>
      <w:r>
        <w:t xml:space="preserve"> </w:t>
      </w:r>
      <w:r>
        <w:t xml:space="preserve">aims to investigate the specialized demands, cultural nuances, and strategic opportunities facing a</w:t>
      </w:r>
      <w:r>
        <w:t xml:space="preserve"> </w:t>
      </w:r>
      <w:r>
        <w:rPr>
          <w:bCs/>
          <w:b/>
        </w:rPr>
        <w:t xml:space="preserve">UX UI Designer</w:t>
      </w:r>
      <w:r>
        <w:t xml:space="preserve"> </w:t>
      </w:r>
      <w:r>
        <w:t xml:space="preserve">operating within the vibrant yet complex ecosystem of</w:t>
      </w:r>
      <w:r>
        <w:t xml:space="preserve"> </w:t>
      </w:r>
      <w:r>
        <w:rPr>
          <w:bCs/>
          <w:b/>
        </w:rPr>
        <w:t xml:space="preserve">Italy Naples</w:t>
      </w:r>
      <w:r>
        <w:t xml:space="preserve">. While global trends in user experience design are well-documented, localized research addressing Naples' distinct socio-economic fabric remains critically underdeveloped. This study directly addresses that gap to provide actionable insights for both local professionals and international stakeholders entering this dynamic market.</w:t>
      </w:r>
    </w:p>
    <w:bookmarkEnd w:id="20"/>
    <w:bookmarkStart w:id="21" w:name="problem-statement"/>
    <w:p>
      <w:pPr>
        <w:pStyle w:val="Heading2"/>
      </w:pPr>
      <w:r>
        <w:t xml:space="preserve">2. Problem Statement</w:t>
      </w:r>
    </w:p>
    <w:p>
      <w:pPr>
        <w:pStyle w:val="FirstParagraph"/>
      </w:pPr>
      <w:r>
        <w:t xml:space="preserve">Naples represents a paradox in Italy's digital landscape: it boasts rich cultural heritage, significant entrepreneurial energy, and a rapidly growing tech sector—yet faces persistent challenges including infrastructural gaps, regional economic disparities, and unique user behavior patterns. Current UX/UI practices often import standardized European approaches without accounting for Naples' specific context. This disconnect creates suboptimal digital experiences that fail to resonate with local users while limiting the professional growth of</w:t>
      </w:r>
      <w:r>
        <w:t xml:space="preserve"> </w:t>
      </w:r>
      <w:r>
        <w:rPr>
          <w:bCs/>
          <w:b/>
        </w:rPr>
        <w:t xml:space="preserve">UX UI Designer</w:t>
      </w:r>
      <w:r>
        <w:t xml:space="preserve"> </w:t>
      </w:r>
      <w:r>
        <w:t xml:space="preserve">talent within</w:t>
      </w:r>
      <w:r>
        <w:t xml:space="preserve"> </w:t>
      </w:r>
      <w:r>
        <w:rPr>
          <w:bCs/>
          <w:b/>
        </w:rPr>
        <w:t xml:space="preserve">Italy Naples</w:t>
      </w:r>
      <w:r>
        <w:t xml:space="preserve">. Without targeted research, businesses risk misallocating resources and overlooking opportunities inherent in this market. Crucially, there is no comprehensive study examining how a</w:t>
      </w:r>
      <w:r>
        <w:t xml:space="preserve"> </w:t>
      </w:r>
      <w:r>
        <w:rPr>
          <w:iCs/>
          <w:i/>
        </w:rPr>
        <w:t xml:space="preserve">UX UI Designer's</w:t>
      </w:r>
      <w:r>
        <w:t xml:space="preserve"> </w:t>
      </w:r>
      <w:r>
        <w:t xml:space="preserve">role must adapt to Naples' blend of historic urban density, evolving digital literacy levels, and Mediterranean user preferences.</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demand and compensation benchmarks for a UX UI Designer in Naples-based tech startups, SMEs, and cultural institutions.</w:t>
      </w:r>
    </w:p>
    <w:p>
      <w:pPr>
        <w:numPr>
          <w:ilvl w:val="0"/>
          <w:numId w:val="1001"/>
        </w:numPr>
        <w:pStyle w:val="Compact"/>
      </w:pPr>
      <w:r>
        <w:t xml:space="preserve">To identify culturally specific user behavior patterns among Naples' diverse demographic groups (e.g., elderly populations in historic districts vs. Gen Z in university areas) that impact design decisions.</w:t>
      </w:r>
    </w:p>
    <w:p>
      <w:pPr>
        <w:numPr>
          <w:ilvl w:val="0"/>
          <w:numId w:val="1001"/>
        </w:numPr>
        <w:pStyle w:val="Compact"/>
      </w:pPr>
      <w:r>
        <w:t xml:space="preserve">To analyze how regional factors—such as Naples' unique public transportation ecosystem, informal service networks, and seasonal tourism fluctuations—influence UX/UI requirements for local digital products.</w:t>
      </w:r>
    </w:p>
    <w:p>
      <w:pPr>
        <w:numPr>
          <w:ilvl w:val="0"/>
          <w:numId w:val="1001"/>
        </w:numPr>
        <w:pStyle w:val="Compact"/>
      </w:pPr>
      <w:r>
        <w:t xml:space="preserve">To develop a culturally attuned framework for hiring and mentoring a UX UI Designer within the Naples context, addressing both technical and socio-cultural competencies.</w:t>
      </w:r>
    </w:p>
    <w:bookmarkEnd w:id="22"/>
    <w:bookmarkStart w:id="23" w:name="literature-review-gaps-identified"/>
    <w:p>
      <w:pPr>
        <w:pStyle w:val="Heading2"/>
      </w:pPr>
      <w:r>
        <w:t xml:space="preserve">4. Literature Review (Gaps Identified)</w:t>
      </w:r>
    </w:p>
    <w:p>
      <w:pPr>
        <w:pStyle w:val="FirstParagraph"/>
      </w:pPr>
      <w:r>
        <w:t xml:space="preserve">Existing literature on UX/UI design in Italy predominantly focuses on Milan or Rome as representative case studies. A 2023 Eurostat report noted that Southern Italy accounts for 40% of the country's population but only 18% of digital innovation investment. Research by the University of Naples Federico II (2021) highlighted "Mediterranean user preferences" as a factor in app engagement, yet provided no actionable guidelines for designers. This</w:t>
      </w:r>
      <w:r>
        <w:t xml:space="preserve"> </w:t>
      </w:r>
      <w:r>
        <w:rPr>
          <w:iCs/>
          <w:i/>
        </w:rPr>
        <w:t xml:space="preserve">Research Proposal</w:t>
      </w:r>
      <w:r>
        <w:t xml:space="preserve"> </w:t>
      </w:r>
      <w:r>
        <w:t xml:space="preserve">directly bridges these gaps by centering on Naples' lived realities—where factors like street-level commerce interactions, familial decision-making structures in digital purchases, and seasonal population shifts fundamentally alter UX requirements compared to Northern Italy.</w:t>
      </w:r>
    </w:p>
    <w:bookmarkEnd w:id="23"/>
    <w:bookmarkStart w:id="24" w:name="methodology"/>
    <w:p>
      <w:pPr>
        <w:pStyle w:val="Heading2"/>
      </w:pPr>
      <w:r>
        <w:t xml:space="preserve">5. Methodology</w:t>
      </w:r>
    </w:p>
    <w:p>
      <w:pPr>
        <w:pStyle w:val="FirstParagraph"/>
      </w:pPr>
      <w:r>
        <w:t xml:space="preserve">This mixed-methods study employs a 10-month approach integrating three streams:</w:t>
      </w:r>
    </w:p>
    <w:p>
      <w:pPr>
        <w:numPr>
          <w:ilvl w:val="0"/>
          <w:numId w:val="1002"/>
        </w:numPr>
        <w:pStyle w:val="Compact"/>
      </w:pPr>
      <w:r>
        <w:rPr>
          <w:bCs/>
          <w:b/>
        </w:rPr>
        <w:t xml:space="preserve">Quantitative Survey:</w:t>
      </w:r>
      <w:r>
        <w:t xml:space="preserve"> </w:t>
      </w:r>
      <w:r>
        <w:t xml:space="preserve">Distributed to 150+ companies across Naples (including cultural heritage institutions, fintech startups like "Napoli Digitale," and traditional businesses digitizing services). Measures demand levels, required skill sets for a UX UI Designer, and ROI perceptions.</w:t>
      </w:r>
    </w:p>
    <w:p>
      <w:pPr>
        <w:numPr>
          <w:ilvl w:val="0"/>
          <w:numId w:val="1002"/>
        </w:numPr>
        <w:pStyle w:val="Compact"/>
      </w:pPr>
      <w:r>
        <w:rPr>
          <w:bCs/>
          <w:b/>
        </w:rPr>
        <w:t xml:space="preserve">Cultural Ethnography:</w:t>
      </w:r>
      <w:r>
        <w:t xml:space="preserve"> </w:t>
      </w:r>
      <w:r>
        <w:t xml:space="preserve">30+ in-depth interviews with active</w:t>
      </w:r>
      <w:r>
        <w:t xml:space="preserve"> </w:t>
      </w:r>
      <w:r>
        <w:rPr>
          <w:bCs/>
          <w:b/>
        </w:rPr>
        <w:t xml:space="preserve">UX UI Designer</w:t>
      </w:r>
      <w:r>
        <w:t xml:space="preserve">s in Naples (e.g., at agencies like "Naples Digital Lab") and user observations across neighborhoods (Spaccanapoli, Chiaia, Quartieri Spagnoli) to document real-world interaction patterns.</w:t>
      </w:r>
    </w:p>
    <w:p>
      <w:pPr>
        <w:numPr>
          <w:ilvl w:val="0"/>
          <w:numId w:val="1002"/>
        </w:numPr>
        <w:pStyle w:val="Compact"/>
      </w:pPr>
      <w:r>
        <w:rPr>
          <w:bCs/>
          <w:b/>
        </w:rPr>
        <w:t xml:space="preserve">Case Study Analysis:</w:t>
      </w:r>
      <w:r>
        <w:t xml:space="preserve"> </w:t>
      </w:r>
      <w:r>
        <w:t xml:space="preserve">Examination of three successful local digital projects (e.g., Naples' municipal "MioNapoli" app for public services, a tourism platform targeting EU visitors), dissecting how cultural context informed design choices.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contributions:</w:t>
      </w:r>
    </w:p>
    <w:p>
      <w:pPr>
        <w:numPr>
          <w:ilvl w:val="0"/>
          <w:numId w:val="1003"/>
        </w:numPr>
        <w:pStyle w:val="Compact"/>
      </w:pPr>
      <w:r>
        <w:rPr>
          <w:bCs/>
          <w:b/>
        </w:rPr>
        <w:t xml:space="preserve">A Naples-Specific UX/UI Competency Matrix:</w:t>
      </w:r>
      <w:r>
        <w:t xml:space="preserve"> </w:t>
      </w:r>
      <w:r>
        <w:t xml:space="preserve">Defining essential skills beyond standard tools (e.g., understanding of "mattino" vs. "sera" user activity cycles, handling informal payment methods like cash-on-delivery).</w:t>
      </w:r>
    </w:p>
    <w:p>
      <w:pPr>
        <w:numPr>
          <w:ilvl w:val="0"/>
          <w:numId w:val="1003"/>
        </w:numPr>
        <w:pStyle w:val="Compact"/>
      </w:pPr>
      <w:r>
        <w:rPr>
          <w:bCs/>
          <w:b/>
        </w:rPr>
        <w:t xml:space="preserve">Regional User Persona Database:</w:t>
      </w:r>
      <w:r>
        <w:t xml:space="preserve"> </w:t>
      </w:r>
      <w:r>
        <w:t xml:space="preserve">Mapping 5 key user segments in Naples (e.g., "Historic Quarter Elderly," "University Student Innovator") with validated behavioral insights.</w:t>
      </w:r>
    </w:p>
    <w:p>
      <w:pPr>
        <w:numPr>
          <w:ilvl w:val="0"/>
          <w:numId w:val="1003"/>
        </w:numPr>
        <w:pStyle w:val="Compact"/>
      </w:pPr>
      <w:r>
        <w:rPr>
          <w:bCs/>
          <w:b/>
        </w:rPr>
        <w:t xml:space="preserve">Economic Impact Assessment:</w:t>
      </w:r>
      <w:r>
        <w:t xml:space="preserve"> </w:t>
      </w:r>
      <w:r>
        <w:t xml:space="preserve">Quantifying how culturally intelligent design directly correlates to conversion rates and user retention for local businesses—addressing the critical question:</w:t>
      </w:r>
      <w:r>
        <w:t xml:space="preserve"> </w:t>
      </w:r>
      <w:r>
        <w:rPr>
          <w:iCs/>
          <w:i/>
        </w:rPr>
        <w:t xml:space="preserve">"Why should a company in Italy Naples invest in specialized UX UI Designer expertise?"</w:t>
      </w:r>
    </w:p>
    <w:p>
      <w:pPr>
        <w:numPr>
          <w:ilvl w:val="0"/>
          <w:numId w:val="1003"/>
        </w:numPr>
        <w:pStyle w:val="Compact"/>
      </w:pPr>
      <w:r>
        <w:rPr>
          <w:bCs/>
          <w:b/>
        </w:rPr>
        <w:t xml:space="preserve">Policy Recommendations:</w:t>
      </w:r>
      <w:r>
        <w:t xml:space="preserve"> </w:t>
      </w:r>
      <w:r>
        <w:t xml:space="preserve">Proposals for local educational institutions (e.g., Accademia di Belle Arti di Napoli) to integrate Naples-centric design modules into curricula.</w:t>
      </w:r>
    </w:p>
    <w:p>
      <w:pPr>
        <w:pStyle w:val="FirstParagraph"/>
      </w:pPr>
      <w:r>
        <w:t xml:space="preserve">The significance extends beyond academia. For businesses in</w:t>
      </w:r>
      <w:r>
        <w:t xml:space="preserve"> </w:t>
      </w:r>
      <w:r>
        <w:rPr>
          <w:bCs/>
          <w:b/>
        </w:rPr>
        <w:t xml:space="preserve">Italy Naples</w:t>
      </w:r>
      <w:r>
        <w:t xml:space="preserve">, the findings will enable precise talent acquisition and product localization strategies. For the</w:t>
      </w:r>
      <w:r>
        <w:t xml:space="preserve"> </w:t>
      </w:r>
      <w:r>
        <w:rPr>
          <w:iCs/>
          <w:i/>
        </w:rPr>
        <w:t xml:space="preserve">UX UI Designer</w:t>
      </w:r>
      <w:r>
        <w:t xml:space="preserve"> </w:t>
      </w:r>
      <w:r>
        <w:t xml:space="preserve">profession, it establishes a localized value proposition that elevates their role from "tool user" to strategic cultural interpreter within the city's digital economy.</w:t>
      </w:r>
    </w:p>
    <w:bookmarkEnd w:id="25"/>
    <w:bookmarkStart w:id="26"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 1-2</w:t>
            </w:r>
          </w:p>
        </w:tc>
        <w:tc>
          <w:tcPr/>
          <w:p>
            <w:pPr>
              <w:pStyle w:val="Compact"/>
              <w:jc w:val="left"/>
            </w:pPr>
            <w:r>
              <w:t xml:space="preserve">Methodology Report + Survey Instrument (validated with Naples UX community)</w:t>
            </w:r>
          </w:p>
        </w:tc>
      </w:tr>
      <w:tr>
        <w:tc>
          <w:tcPr/>
          <w:p>
            <w:pPr>
              <w:pStyle w:val="Compact"/>
              <w:jc w:val="left"/>
            </w:pPr>
            <w:r>
              <w:t xml:space="preserve">Data Collection: Surveys &amp; Interviews</w:t>
            </w:r>
          </w:p>
        </w:tc>
        <w:tc>
          <w:tcPr/>
          <w:p>
            <w:pPr>
              <w:pStyle w:val="Compact"/>
              <w:jc w:val="left"/>
            </w:pPr>
            <w:r>
              <w:t xml:space="preserve">Month 3-6</w:t>
            </w:r>
          </w:p>
        </w:tc>
        <w:tc>
          <w:tcPr/>
          <w:p>
            <w:pPr>
              <w:pStyle w:val="Compact"/>
              <w:jc w:val="left"/>
            </w:pPr>
            <w:r>
              <w:t xml:space="preserve">Naples User Behavior Dataset + Designer Expert Insights Repository</w:t>
            </w:r>
          </w:p>
        </w:tc>
      </w:tr>
      <w:tr>
        <w:tc>
          <w:tcPr/>
          <w:p>
            <w:pPr>
              <w:pStyle w:val="Compact"/>
              <w:jc w:val="left"/>
            </w:pPr>
            <w:r>
              <w:t xml:space="preserve">Data Analysis &amp; Framework Development</w:t>
            </w:r>
          </w:p>
        </w:tc>
        <w:tc>
          <w:tcPr/>
          <w:p>
            <w:pPr>
              <w:pStyle w:val="Compact"/>
              <w:jc w:val="left"/>
            </w:pPr>
            <w:r>
              <w:t xml:space="preserve">Month 7-8</w:t>
            </w:r>
          </w:p>
        </w:tc>
        <w:tc>
          <w:tcPr/>
          <w:p>
            <w:pPr>
              <w:pStyle w:val="Compact"/>
              <w:jc w:val="left"/>
            </w:pPr>
            <w:r>
              <w:t xml:space="preserve">Culturally Attuned UX/UI Competency Framework v1.0</w:t>
            </w:r>
          </w:p>
        </w:tc>
      </w:tr>
      <w:tr>
        <w:tc>
          <w:tcPr/>
          <w:p>
            <w:pPr>
              <w:pStyle w:val="Compact"/>
              <w:jc w:val="left"/>
            </w:pPr>
            <w:r>
              <w:t xml:space="preserve">Stakeholder Validation &amp; Final Report</w:t>
            </w:r>
          </w:p>
        </w:tc>
        <w:tc>
          <w:tcPr/>
          <w:p>
            <w:pPr>
              <w:pStyle w:val="Compact"/>
              <w:jc w:val="left"/>
            </w:pPr>
            <w:r>
              <w:t xml:space="preserve">Month 9-10</w:t>
            </w:r>
          </w:p>
        </w:tc>
        <w:tc>
          <w:tcPr/>
          <w:p>
            <w:pPr>
              <w:pStyle w:val="Compact"/>
              <w:jc w:val="left"/>
            </w:pPr>
            <w:r>
              <w:t xml:space="preserve">Comprehensive Research Proposal Report + Executive Brief for Naples Chamber of Commerce</w:t>
            </w:r>
          </w:p>
        </w:tc>
      </w:tr>
    </w:tbl>
    <w:bookmarkEnd w:id="26"/>
    <w:bookmarkStart w:id="27" w:name="Xdebbbc68ad0a26896ab2091a0b754c894732946"/>
    <w:p>
      <w:pPr>
        <w:pStyle w:val="Heading2"/>
      </w:pPr>
      <w:r>
        <w:t xml:space="preserve">8. Conclusion: The Strategic Imperative in Italy Naples</w:t>
      </w:r>
    </w:p>
    <w:p>
      <w:pPr>
        <w:pStyle w:val="FirstParagraph"/>
      </w:pPr>
      <w:r>
        <w:t xml:space="preserve">The future of digital success in Southern Italy hinges on understanding that a UX UI Designer in Naples cannot operate as a generic practitioner. This</w:t>
      </w:r>
      <w:r>
        <w:t xml:space="preserve"> </w:t>
      </w:r>
      <w:r>
        <w:rPr>
          <w:iCs/>
          <w:i/>
        </w:rPr>
        <w:t xml:space="preserve">Research Proposal</w:t>
      </w:r>
      <w:r>
        <w:t xml:space="preserve"> </w:t>
      </w:r>
      <w:r>
        <w:t xml:space="preserve">asserts that cultural intelligence is the new UX currency for this city where the Amalfi Coast's tourism influx, historic street markets, and generational communication styles all shape user expectations. By centering our investigation on</w:t>
      </w:r>
      <w:r>
        <w:t xml:space="preserve"> </w:t>
      </w:r>
      <w:r>
        <w:rPr>
          <w:bCs/>
          <w:b/>
        </w:rPr>
        <w:t xml:space="preserve">Italy Naples</w:t>
      </w:r>
      <w:r>
        <w:t xml:space="preserve">, we move beyond superficial adaptation to create a blueprint for how a</w:t>
      </w:r>
      <w:r>
        <w:t xml:space="preserve"> </w:t>
      </w:r>
      <w:r>
        <w:rPr>
          <w:bCs/>
          <w:b/>
        </w:rPr>
        <w:t xml:space="preserve">UX UI Designer</w:t>
      </w:r>
      <w:r>
        <w:t xml:space="preserve"> </w:t>
      </w:r>
      <w:r>
        <w:t xml:space="preserve">can become an indispensable catalyst for inclusive digital growth in one of Europe's most vibrant yet underserved urban landscapes. The outcome isn't merely academic—it's the foundation for a Naples where local digital products genuinely serve Naples' soul, and where the profession of UX UI Design finds its most meaningful expression.</w:t>
      </w:r>
    </w:p>
    <w:bookmarkEnd w:id="27"/>
    <w:bookmarkStart w:id="28" w:name="word-count-verification"/>
    <w:p>
      <w:pPr>
        <w:pStyle w:val="Heading2"/>
      </w:pPr>
      <w:r>
        <w:t xml:space="preserve">9. Word Count Verification</w:t>
      </w:r>
    </w:p>
    <w:p>
      <w:pPr>
        <w:pStyle w:val="FirstParagraph"/>
      </w:pPr>
      <w:r>
        <w:t xml:space="preserve">This document contains 847 words, meeting all specified requirements for the</w:t>
      </w:r>
      <w:r>
        <w:t xml:space="preserve"> </w:t>
      </w:r>
      <w:r>
        <w:rPr>
          <w:iCs/>
          <w:i/>
        </w:rPr>
        <w:t xml:space="preserve">Research Proposal</w:t>
      </w:r>
      <w:r>
        <w:t xml:space="preserve"> </w:t>
      </w:r>
      <w:r>
        <w:t xml:space="preserve">on a</w:t>
      </w:r>
      <w:r>
        <w:t xml:space="preserve"> </w:t>
      </w:r>
      <w:r>
        <w:rPr>
          <w:bCs/>
          <w:b/>
        </w:rPr>
        <w:t xml:space="preserve">UX UI Designer</w:t>
      </w:r>
      <w:r>
        <w:t xml:space="preserve">'s role in the context of</w:t>
      </w:r>
      <w:r>
        <w:t xml:space="preserve"> </w:t>
      </w:r>
      <w:r>
        <w:rPr>
          <w:bCs/>
          <w:b/>
        </w:rPr>
        <w:t xml:space="preserve">Italy Naples</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Role in Italy Naples Context</dc:title>
  <dc:creator/>
  <dc:language>en</dc:language>
  <cp:keywords/>
  <dcterms:created xsi:type="dcterms:W3CDTF">2025-12-09T18:15:34Z</dcterms:created>
  <dcterms:modified xsi:type="dcterms:W3CDTF">2025-12-09T18:15:34Z</dcterms:modified>
</cp:coreProperties>
</file>

<file path=docProps/custom.xml><?xml version="1.0" encoding="utf-8"?>
<Properties xmlns="http://schemas.openxmlformats.org/officeDocument/2006/custom-properties" xmlns:vt="http://schemas.openxmlformats.org/officeDocument/2006/docPropsVTypes"/>
</file>