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741793c38c7d4216eabdcf0ffb6db9749720bb5"/>
    <w:p>
      <w:pPr>
        <w:pStyle w:val="Heading1"/>
      </w:pPr>
      <w:r>
        <w:t xml:space="preserve">Research Proposal: Enhancing the Role and Impact of UX UI Designer in Sri Lanka Colombo's Digital Ecosystem</w:t>
      </w:r>
    </w:p>
    <w:bookmarkStart w:id="20" w:name="introduction"/>
    <w:p>
      <w:pPr>
        <w:pStyle w:val="Heading2"/>
      </w:pPr>
      <w:r>
        <w:t xml:space="preserve">1. Introduction</w:t>
      </w:r>
    </w:p>
    <w:p>
      <w:pPr>
        <w:pStyle w:val="FirstParagraph"/>
      </w:pPr>
      <w:r>
        <w:t xml:space="preserve">The digital transformation landscape in Sri Lanka, particularly in Colombo as the nation's economic hub, is experiencing exponential growth. As businesses increasingly migrate services online, the demand for exceptional user experiences has become paramount. This Research Proposal investigates the evolving role of the</w:t>
      </w:r>
      <w:r>
        <w:t xml:space="preserve"> </w:t>
      </w:r>
      <w:r>
        <w:rPr>
          <w:bCs/>
          <w:b/>
        </w:rPr>
        <w:t xml:space="preserve">UX UI Designer</w:t>
      </w:r>
      <w:r>
        <w:t xml:space="preserve"> </w:t>
      </w:r>
      <w:r>
        <w:t xml:space="preserve">within Sri Lanka Colombo's technology and service sectors. With Colombo home to over 70% of Sri Lanka's digital startups and established IT firms, understanding how</w:t>
      </w:r>
      <w:r>
        <w:t xml:space="preserve"> </w:t>
      </w:r>
      <w:r>
        <w:rPr>
          <w:iCs/>
          <w:i/>
        </w:rPr>
        <w:t xml:space="preserve">UX UI Designer</w:t>
      </w:r>
      <w:r>
        <w:t xml:space="preserve">s contribute to market competitiveness is critical for sustainable development. This study addresses a significant gap: while global UX/UI practices are well-documented, localized research on the challenges, opportunities, and professional evolution of</w:t>
      </w:r>
      <w:r>
        <w:t xml:space="preserve"> </w:t>
      </w:r>
      <w:r>
        <w:rPr>
          <w:bCs/>
          <w:b/>
        </w:rPr>
        <w:t xml:space="preserve">UX UI Designer</w:t>
      </w:r>
      <w:r>
        <w:t xml:space="preserve">s in Sri Lanka Colombo remains scarce.</w:t>
      </w:r>
    </w:p>
    <w:bookmarkEnd w:id="20"/>
    <w:bookmarkStart w:id="21" w:name="problem-statement"/>
    <w:p>
      <w:pPr>
        <w:pStyle w:val="Heading2"/>
      </w:pPr>
      <w:r>
        <w:t xml:space="preserve">2. Problem Statement</w:t>
      </w:r>
    </w:p>
    <w:p>
      <w:pPr>
        <w:pStyle w:val="FirstParagraph"/>
      </w:pPr>
      <w:r>
        <w:t xml:space="preserve">In Sri Lanka Colombo, many digital projects fail to achieve user engagement due to a fundamental misalignment between design output and local cultural contexts. Current practices often import Western-centric UX/UI frameworks without adaptation to Sri Lankan user behaviors, language nuances, or socio-economic realities. This results in suboptimal digital products that fail to resonate with the 25 million-strong Sri Lankan market. Furthermore, the</w:t>
      </w:r>
      <w:r>
        <w:t xml:space="preserve"> </w:t>
      </w:r>
      <w:r>
        <w:rPr>
          <w:bCs/>
          <w:b/>
        </w:rPr>
        <w:t xml:space="preserve">UX UI Designer</w:t>
      </w:r>
      <w:r>
        <w:t xml:space="preserve"> </w:t>
      </w:r>
      <w:r>
        <w:t xml:space="preserve">profession in Colombo faces unique challenges: limited industry-specific training programs, inconsistent client expectations regarding design value, and a skills gap between academic curricula and real-world project demands. Without targeted research, Colombo's digital economy risks stagnating due to poorly designed user experiences that hinder customer acquisition and retention.</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t xml:space="preserve">To analyze the current skill set, professional challenges, and market demands of the</w:t>
      </w:r>
      <w:r>
        <w:t xml:space="preserve"> </w:t>
      </w:r>
      <w:r>
        <w:rPr>
          <w:bCs/>
          <w:b/>
        </w:rPr>
        <w:t xml:space="preserve">UX UI Designer</w:t>
      </w:r>
      <w:r>
        <w:t xml:space="preserve"> </w:t>
      </w:r>
      <w:r>
        <w:t xml:space="preserve">in Sri Lanka Colombo through industry stakeholder interviews.</w:t>
      </w:r>
    </w:p>
    <w:p>
      <w:pPr>
        <w:numPr>
          <w:ilvl w:val="0"/>
          <w:numId w:val="1001"/>
        </w:numPr>
        <w:pStyle w:val="Compact"/>
      </w:pPr>
      <w:r>
        <w:t xml:space="preserve">To identify cultural and contextual factors specific to Sri Lankan users that impact UX/UI design effectiveness.</w:t>
      </w:r>
    </w:p>
    <w:p>
      <w:pPr>
        <w:numPr>
          <w:ilvl w:val="0"/>
          <w:numId w:val="1001"/>
        </w:numPr>
        <w:pStyle w:val="Compact"/>
      </w:pPr>
      <w:r>
        <w:t xml:space="preserve">To develop a culturally responsive framework for</w:t>
      </w:r>
      <w:r>
        <w:t xml:space="preserve"> </w:t>
      </w:r>
      <w:r>
        <w:rPr>
          <w:iCs/>
          <w:i/>
        </w:rPr>
        <w:t xml:space="preserve">UX UI Designer</w:t>
      </w:r>
      <w:r>
        <w:t xml:space="preserve">s operating within the Colombo business ecosystem, enhancing product-market fit for local and international clients.</w:t>
      </w:r>
    </w:p>
    <w:bookmarkEnd w:id="22"/>
    <w:bookmarkStart w:id="23" w:name="literature-review-contextual-analysis"/>
    <w:p>
      <w:pPr>
        <w:pStyle w:val="Heading2"/>
      </w:pPr>
      <w:r>
        <w:t xml:space="preserve">4. Literature Review (Contextual Analysis)</w:t>
      </w:r>
    </w:p>
    <w:p>
      <w:pPr>
        <w:pStyle w:val="FirstParagraph"/>
      </w:pPr>
      <w:r>
        <w:t xml:space="preserve">While global literature extensively covers UX/UI methodologies (e.g., Nielsen Norman Group, 2023), studies focusing on South Asian contexts remain limited. Research by Silva (2021) noted Colombo's rapid digital adoption but highlighted the "missing link" between academic design education and industry needs in Sri Lanka. Similarly, a World Bank report (2022) identified user experience as a key barrier to digital financial inclusion in Sri Lanka, particularly for rural populations accessing Colombo-based services. This Research Proposal bridges these gaps by centering the</w:t>
      </w:r>
      <w:r>
        <w:t xml:space="preserve"> </w:t>
      </w:r>
      <w:r>
        <w:rPr>
          <w:bCs/>
          <w:b/>
        </w:rPr>
        <w:t xml:space="preserve">UX UI Designer</w:t>
      </w:r>
      <w:r>
        <w:t xml:space="preserve"> </w:t>
      </w:r>
      <w:r>
        <w:t xml:space="preserve">within Colombo's unique socio-technical environment, moving beyond generic frameworks to address localization—such as multilingual interface design (Sinhala/Tamil/English), mobile-first user behavior in low-bandwidth contexts, and culturally nuanced interaction patterns prevalent across Sri Lanka Colombo.</w:t>
      </w:r>
    </w:p>
    <w:bookmarkEnd w:id="23"/>
    <w:bookmarkStart w:id="24" w:name="methodology"/>
    <w:p>
      <w:pPr>
        <w:pStyle w:val="Heading2"/>
      </w:pPr>
      <w:r>
        <w:t xml:space="preserve">5. Methodology</w:t>
      </w:r>
    </w:p>
    <w:p>
      <w:pPr>
        <w:pStyle w:val="FirstParagraph"/>
      </w:pPr>
      <w:r>
        <w:t xml:space="preserve">This mixed-methods research will employ a three-phase approach tailored to Sri Lanka Colombo's context:</w:t>
      </w:r>
    </w:p>
    <w:p>
      <w:pPr>
        <w:numPr>
          <w:ilvl w:val="0"/>
          <w:numId w:val="1002"/>
        </w:numPr>
        <w:pStyle w:val="Compact"/>
      </w:pPr>
      <w:r>
        <w:rPr>
          <w:bCs/>
          <w:b/>
        </w:rPr>
        <w:t xml:space="preserve">Phase 1: Industry Mapping (Months 1-2)</w:t>
      </w:r>
      <w:r>
        <w:t xml:space="preserve"> </w:t>
      </w:r>
      <w:r>
        <w:t xml:space="preserve">- Surveying 50+ Colombo-based digital agencies, tech startups, and corporate IT departments to quantify demand for</w:t>
      </w:r>
      <w:r>
        <w:t xml:space="preserve"> </w:t>
      </w:r>
      <w:r>
        <w:rPr>
          <w:iCs/>
          <w:i/>
        </w:rPr>
        <w:t xml:space="preserve">UX UI Designer</w:t>
      </w:r>
      <w:r>
        <w:t xml:space="preserve"> </w:t>
      </w:r>
      <w:r>
        <w:t xml:space="preserve">roles, salary benchmarks, and skill gaps.</w:t>
      </w:r>
    </w:p>
    <w:p>
      <w:pPr>
        <w:numPr>
          <w:ilvl w:val="0"/>
          <w:numId w:val="1002"/>
        </w:numPr>
        <w:pStyle w:val="Compact"/>
      </w:pPr>
      <w:r>
        <w:rPr>
          <w:bCs/>
          <w:b/>
        </w:rPr>
        <w:t xml:space="preserve">Phase 2: User-Centric Ethnography (Months 3-5)</w:t>
      </w:r>
      <w:r>
        <w:t xml:space="preserve"> </w:t>
      </w:r>
      <w:r>
        <w:t xml:space="preserve">- Conducting in-depth interviews with 100+ Sri Lankan users across Colombo and satellite cities to document contextual usage patterns of mobile apps, banking platforms, and e-commerce services.</w:t>
      </w:r>
    </w:p>
    <w:p>
      <w:pPr>
        <w:numPr>
          <w:ilvl w:val="0"/>
          <w:numId w:val="1002"/>
        </w:numPr>
        <w:pStyle w:val="Compact"/>
      </w:pPr>
      <w:r>
        <w:rPr>
          <w:bCs/>
          <w:b/>
        </w:rPr>
        <w:t xml:space="preserve">Phase 3: Designer Co-Creation Workshops (Months 6-8)</w:t>
      </w:r>
      <w:r>
        <w:t xml:space="preserve"> </w:t>
      </w:r>
      <w:r>
        <w:t xml:space="preserve">- Facilitating collaborative sessions with 25+ practicing</w:t>
      </w:r>
      <w:r>
        <w:t xml:space="preserve"> </w:t>
      </w:r>
      <w:r>
        <w:rPr>
          <w:iCs/>
          <w:i/>
        </w:rPr>
        <w:t xml:space="preserve">UX UI Designer</w:t>
      </w:r>
      <w:r>
        <w:t xml:space="preserve">s in Colombo to prototype culturally adaptive design solutions.</w:t>
      </w:r>
    </w:p>
    <w:p>
      <w:pPr>
        <w:pStyle w:val="FirstParagraph"/>
      </w:pPr>
      <w:r>
        <w:t xml:space="preserve">Data will be triangulated through qualitative analysis of interviews and quantitative survey responses. All research activities will comply with Sri Lankan ethical guidelines, ensuring participant anonymity and cultural sensitivity.</w:t>
      </w:r>
    </w:p>
    <w:bookmarkEnd w:id="24"/>
    <w:bookmarkStart w:id="25" w:name="expected-outcomes"/>
    <w:p>
      <w:pPr>
        <w:pStyle w:val="Heading2"/>
      </w:pPr>
      <w:r>
        <w:t xml:space="preserve">6. Expected Outcomes</w:t>
      </w:r>
    </w:p>
    <w:p>
      <w:pPr>
        <w:pStyle w:val="FirstParagraph"/>
      </w:pPr>
      <w:r>
        <w:t xml:space="preserve">This Research Proposal anticipates delivering four transformative outcomes for Sri Lanka Colombo:</w:t>
      </w:r>
    </w:p>
    <w:p>
      <w:pPr>
        <w:numPr>
          <w:ilvl w:val="0"/>
          <w:numId w:val="1003"/>
        </w:numPr>
        <w:pStyle w:val="Compact"/>
      </w:pPr>
      <w:r>
        <w:t xml:space="preserve">A comprehensive Skills Gap Analysis Report detailing competencies required for modern</w:t>
      </w:r>
      <w:r>
        <w:t xml:space="preserve"> </w:t>
      </w:r>
      <w:r>
        <w:rPr>
          <w:bCs/>
          <w:b/>
        </w:rPr>
        <w:t xml:space="preserve">UX UI Designer</w:t>
      </w:r>
      <w:r>
        <w:t xml:space="preserve">s in the Colombo market.</w:t>
      </w:r>
    </w:p>
    <w:p>
      <w:pPr>
        <w:numPr>
          <w:ilvl w:val="0"/>
          <w:numId w:val="1003"/>
        </w:numPr>
        <w:pStyle w:val="Compact"/>
      </w:pPr>
      <w:r>
        <w:t xml:space="preserve">A validated Cultural UX Framework specific to Sri Lankan user behaviors, enabling designers to create contextually relevant interfaces.</w:t>
      </w:r>
    </w:p>
    <w:p>
      <w:pPr>
        <w:numPr>
          <w:ilvl w:val="0"/>
          <w:numId w:val="1003"/>
        </w:numPr>
        <w:pStyle w:val="Compact"/>
      </w:pPr>
      <w:r>
        <w:t xml:space="preserve">Practical Design Guidelines for Colombo-based businesses addressing common pitfalls (e.g., accessibility for mixed-language users, mobile optimization for 2G networks).</w:t>
      </w:r>
    </w:p>
    <w:p>
      <w:pPr>
        <w:numPr>
          <w:ilvl w:val="0"/>
          <w:numId w:val="1003"/>
        </w:numPr>
        <w:pStyle w:val="Compact"/>
      </w:pPr>
      <w:r>
        <w:t xml:space="preserve">Recommendations for academic institutions in Sri Lanka to align UX/UI curricula with industry needs, fostering a pipeline of locally adept</w:t>
      </w:r>
      <w:r>
        <w:t xml:space="preserve"> </w:t>
      </w:r>
      <w:r>
        <w:rPr>
          <w:bCs/>
          <w:b/>
        </w:rPr>
        <w:t xml:space="preserve">UX UI Designer</w:t>
      </w:r>
      <w:r>
        <w:t xml:space="preserve">s.</w:t>
      </w:r>
    </w:p>
    <w:bookmarkEnd w:id="25"/>
    <w:bookmarkStart w:id="26" w:name="significance-and-impact"/>
    <w:p>
      <w:pPr>
        <w:pStyle w:val="Heading2"/>
      </w:pPr>
      <w:r>
        <w:t xml:space="preserve">7. Significance and Impact</w:t>
      </w:r>
    </w:p>
    <w:p>
      <w:pPr>
        <w:pStyle w:val="FirstParagraph"/>
      </w:pPr>
      <w:r>
        <w:t xml:space="preserve">The proposed research holds strategic significance for Sri Lanka Colombo's digital economy. By establishing evidence-based best practices for the</w:t>
      </w:r>
      <w:r>
        <w:t xml:space="preserve"> </w:t>
      </w:r>
      <w:r>
        <w:rPr>
          <w:iCs/>
          <w:i/>
        </w:rPr>
        <w:t xml:space="preserve">UX UI Designer</w:t>
      </w:r>
      <w:r>
        <w:t xml:space="preserve">, this project will directly support Colombo's national vision of becoming a "Digital Hub" in South Asia (as outlined in Sri Lanka Digital Strategy 2025). For businesses, optimized user experiences translate to higher conversion rates—e.g., a 10% improvement in mobile app engagement could generate $15M+ annually for Colombo's e-commerce sector. For the</w:t>
      </w:r>
      <w:r>
        <w:t xml:space="preserve"> </w:t>
      </w:r>
      <w:r>
        <w:rPr>
          <w:bCs/>
          <w:b/>
        </w:rPr>
        <w:t xml:space="preserve">UX UI Designer</w:t>
      </w:r>
      <w:r>
        <w:t xml:space="preserve"> </w:t>
      </w:r>
      <w:r>
        <w:t xml:space="preserve">profession itself, this Research Proposal will professionalize the role through standardized frameworks and advocacy for design's business value. Crucially, it addresses Sri Lanka Colombo's unique position: as a global hub attracting international clients while serving a diverse domestic user base.</w:t>
      </w:r>
    </w:p>
    <w:bookmarkEnd w:id="26"/>
    <w:bookmarkStart w:id="27" w:name="conclusion"/>
    <w:p>
      <w:pPr>
        <w:pStyle w:val="Heading2"/>
      </w:pPr>
      <w:r>
        <w:t xml:space="preserve">8. Conclusion</w:t>
      </w:r>
    </w:p>
    <w:p>
      <w:pPr>
        <w:pStyle w:val="FirstParagraph"/>
      </w:pPr>
      <w:r>
        <w:t xml:space="preserve">This Research Proposal represents a pivotal step toward integrating culturally intelligent design practices into Sri Lanka Colombo's digital infrastructure. The scarcity of localized UX/UI research has left Colombo's burgeoning tech sector navigating uncharted waters, where imported methodologies often fail to deliver user-centric outcomes. By centering the</w:t>
      </w:r>
      <w:r>
        <w:t xml:space="preserve"> </w:t>
      </w:r>
      <w:r>
        <w:rPr>
          <w:bCs/>
          <w:b/>
        </w:rPr>
        <w:t xml:space="preserve">UX UI Designer</w:t>
      </w:r>
      <w:r>
        <w:t xml:space="preserve"> </w:t>
      </w:r>
      <w:r>
        <w:t xml:space="preserve">as both subject and solution-bearer, this study will empower Colombo-based professionals to drive innovation that resonates with Sri Lankan users while meeting global standards. The findings will not only elevate individual</w:t>
      </w:r>
      <w:r>
        <w:t xml:space="preserve"> </w:t>
      </w:r>
      <w:r>
        <w:rPr>
          <w:iCs/>
          <w:i/>
        </w:rPr>
        <w:t xml:space="preserve">UX UI Designer</w:t>
      </w:r>
      <w:r>
        <w:t xml:space="preserve"> </w:t>
      </w:r>
      <w:r>
        <w:t xml:space="preserve">careers but also position Sri Lanka Colombo as a model for culturally responsive digital design in emerging economies. This Research Proposal thus bridges academic rigor with practical industry impact, ensuring that the future of Sri Lanka Colombo's digital landscape is shaped by designers who understand both the pixels and the people.</w:t>
      </w:r>
    </w:p>
    <w:bookmarkEnd w:id="27"/>
    <w:bookmarkStart w:id="28" w:name="timeline"/>
    <w:p>
      <w:pPr>
        <w:pStyle w:val="Heading2"/>
      </w:pPr>
      <w:r>
        <w:t xml:space="preserve">9. Timeline</w:t>
      </w:r>
    </w:p>
    <w:p>
      <w:pPr>
        <w:pStyle w:val="FirstParagraph"/>
      </w:pPr>
      <w:r>
        <w:rPr>
          <w:bCs/>
          <w:b/>
        </w:rPr>
        <w:t xml:space="preserve">Months 1-3:</w:t>
      </w:r>
      <w:r>
        <w:t xml:space="preserve"> </w:t>
      </w:r>
      <w:r>
        <w:t xml:space="preserve">Literature review, tool development, stakeholder mapping in Sri Lanka Colombo</w:t>
      </w:r>
      <w:r>
        <w:br/>
      </w:r>
      <w:r>
        <w:rPr>
          <w:bCs/>
          <w:b/>
        </w:rPr>
        <w:t xml:space="preserve">Months 4-6:</w:t>
      </w:r>
      <w:r>
        <w:t xml:space="preserve"> </w:t>
      </w:r>
      <w:r>
        <w:t xml:space="preserve">Data collection (surveys, interviews)</w:t>
      </w:r>
      <w:r>
        <w:br/>
      </w:r>
      <w:r>
        <w:rPr>
          <w:bCs/>
          <w:b/>
        </w:rPr>
        <w:t xml:space="preserve">Months 7-9:</w:t>
      </w:r>
      <w:r>
        <w:t xml:space="preserve"> </w:t>
      </w:r>
      <w:r>
        <w:t xml:space="preserve">Analysis and framework development</w:t>
      </w:r>
      <w:r>
        <w:br/>
      </w:r>
      <w:r>
        <w:rPr>
          <w:bCs/>
          <w:b/>
        </w:rPr>
        <w:t xml:space="preserve">Month 10:</w:t>
      </w:r>
      <w:r>
        <w:t xml:space="preserve"> </w:t>
      </w:r>
      <w:r>
        <w:t xml:space="preserve">Final report and workshop delivery to Colombo industry partners</w:t>
      </w:r>
    </w:p>
    <w:bookmarkEnd w:id="28"/>
    <w:bookmarkStart w:id="29" w:name="acknowledgement"/>
    <w:p>
      <w:pPr>
        <w:pStyle w:val="Heading2"/>
      </w:pPr>
      <w:r>
        <w:t xml:space="preserve">Acknowledgement</w:t>
      </w:r>
    </w:p>
    <w:p>
      <w:pPr>
        <w:pStyle w:val="FirstParagraph"/>
      </w:pPr>
      <w:r>
        <w:t xml:space="preserve">This Research Proposal acknowledges the pivotal role of Sri Lanka Colombo as the nation's innovation catalyst. Its dynamic ecosystem—spanning fintech hubs like "Colombo Tech Park" and digital startups in Kollupitiya—provides an ideal living laboratory for studying the</w:t>
      </w:r>
      <w:r>
        <w:t xml:space="preserve"> </w:t>
      </w:r>
      <w:r>
        <w:rPr>
          <w:bCs/>
          <w:b/>
        </w:rPr>
        <w:t xml:space="preserve">UX UI Designer</w:t>
      </w:r>
      <w:r>
        <w:t xml:space="preserve">'s evolving impact. The success of this initiative will depend on collaboration with Colombo's design community, which embodies the spirit of innovation driving Sri Lanka's digital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 Practices in Sri Lanka Colombo</dc:title>
  <dc:creator/>
  <dc:language>en</dc:language>
  <cp:keywords/>
  <dcterms:created xsi:type="dcterms:W3CDTF">2025-12-11T15:31:42Z</dcterms:created>
  <dcterms:modified xsi:type="dcterms:W3CDTF">2025-12-11T15:31:42Z</dcterms:modified>
</cp:coreProperties>
</file>

<file path=docProps/custom.xml><?xml version="1.0" encoding="utf-8"?>
<Properties xmlns="http://schemas.openxmlformats.org/officeDocument/2006/custom-properties" xmlns:vt="http://schemas.openxmlformats.org/officeDocument/2006/docPropsVTypes"/>
</file>