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Sudan</w:t>
      </w:r>
      <w:r>
        <w:t xml:space="preserve"> </w:t>
      </w:r>
      <w:r>
        <w:t xml:space="preserve">Khartoum</w:t>
      </w:r>
    </w:p>
    <w:bookmarkStart w:id="27" w:name="Xe950d6927e68d61c3f031091892ad557d49d7a2"/>
    <w:p>
      <w:pPr>
        <w:pStyle w:val="Heading1"/>
      </w:pPr>
      <w:r>
        <w:t xml:space="preserve">Research Proposal: Cultivating Localized UX/UI Design Excellence in Sudan Khartoum's Digital Ecosystem</w:t>
      </w:r>
    </w:p>
    <w:bookmarkStart w:id="20" w:name="introduction-and-context"/>
    <w:p>
      <w:pPr>
        <w:pStyle w:val="Heading2"/>
      </w:pPr>
      <w:r>
        <w:t xml:space="preserve">1. Introduction and Context</w:t>
      </w:r>
    </w:p>
    <w:p>
      <w:pPr>
        <w:pStyle w:val="FirstParagraph"/>
      </w:pPr>
      <w:r>
        <w:t xml:space="preserve">The digital landscape of Sudan, particularly in its capital city Khartoum, is experiencing rapid transformation driven by increased mobile penetration, burgeoning local startups, and growing demand for digital services across sectors like fintech, e-commerce, healthcare, and government. However, this growth is hindered by a critical shortage of skilled</w:t>
      </w:r>
      <w:r>
        <w:t xml:space="preserve"> </w:t>
      </w:r>
      <w:r>
        <w:rPr>
          <w:bCs/>
          <w:b/>
        </w:rPr>
        <w:t xml:space="preserve">UX UI Designer</w:t>
      </w:r>
      <w:r>
        <w:t xml:space="preserve"> </w:t>
      </w:r>
      <w:r>
        <w:t xml:space="preserve">professionals who understand the unique cultural context, user behaviors, technological constraints (e.g., intermittent connectivity), and linguistic nuances of the Sudanese population. This Research Proposal addresses this urgent gap through an in-depth investigation into the specific needs and challenges facing</w:t>
      </w:r>
      <w:r>
        <w:t xml:space="preserve"> </w:t>
      </w:r>
      <w:r>
        <w:rPr>
          <w:bCs/>
          <w:b/>
        </w:rPr>
        <w:t xml:space="preserve">UX UI Designer</w:t>
      </w:r>
      <w:r>
        <w:t xml:space="preserve"> </w:t>
      </w:r>
      <w:r>
        <w:t xml:space="preserve">practice within</w:t>
      </w:r>
      <w:r>
        <w:t xml:space="preserve"> </w:t>
      </w:r>
      <w:r>
        <w:rPr>
          <w:bCs/>
          <w:b/>
        </w:rPr>
        <w:t xml:space="preserve">Sudan Khartoum</w:t>
      </w:r>
      <w:r>
        <w:t xml:space="preserve">. The proposed research aims to establish a foundation for developing locally relevant design methodologies, training curricula, and industry standards tailored to the Sudanese digital environment.</w:t>
      </w:r>
    </w:p>
    <w:bookmarkEnd w:id="20"/>
    <w:bookmarkStart w:id="21" w:name="problem-statement"/>
    <w:p>
      <w:pPr>
        <w:pStyle w:val="Heading2"/>
      </w:pPr>
      <w:r>
        <w:t xml:space="preserve">2. Problem Statement</w:t>
      </w:r>
    </w:p>
    <w:p>
      <w:pPr>
        <w:pStyle w:val="FirstParagraph"/>
      </w:pPr>
      <w:r>
        <w:t xml:space="preserve">Currently, UX/UI design in</w:t>
      </w:r>
      <w:r>
        <w:t xml:space="preserve"> </w:t>
      </w:r>
      <w:r>
        <w:rPr>
          <w:bCs/>
          <w:b/>
        </w:rPr>
        <w:t xml:space="preserve">Sudan Khartoum</w:t>
      </w:r>
      <w:r>
        <w:t xml:space="preserve"> </w:t>
      </w:r>
      <w:r>
        <w:t xml:space="preserve">often relies on imported Western-centric models that fail to account for key local factors:</w:t>
      </w:r>
    </w:p>
    <w:p>
      <w:pPr>
        <w:numPr>
          <w:ilvl w:val="0"/>
          <w:numId w:val="1001"/>
        </w:numPr>
        <w:pStyle w:val="Compact"/>
      </w:pPr>
      <w:r>
        <w:rPr>
          <w:bCs/>
          <w:b/>
        </w:rPr>
        <w:t xml:space="preserve">Cultural Context:</w:t>
      </w:r>
      <w:r>
        <w:t xml:space="preserve"> </w:t>
      </w:r>
      <w:r>
        <w:t xml:space="preserve">Design solutions frequently overlook Islamic norms, Sudanese social structures, family dynamics, and local communication styles embedded in user interaction.</w:t>
      </w:r>
    </w:p>
    <w:p>
      <w:pPr>
        <w:numPr>
          <w:ilvl w:val="0"/>
          <w:numId w:val="1001"/>
        </w:numPr>
        <w:pStyle w:val="Compact"/>
      </w:pPr>
      <w:r>
        <w:rPr>
          <w:bCs/>
          <w:b/>
        </w:rPr>
        <w:t xml:space="preserve">Technological Constraints:</w:t>
      </w:r>
      <w:r>
        <w:t xml:space="preserve"> </w:t>
      </w:r>
      <w:r>
        <w:t xml:space="preserve">High rates of smartphone use but with varying internet speeds (especially outside core Khartoum areas), prevalence of low-end devices, and limited bandwidth necessitate designs optimized for low data usage and offline functionality – a requirement not prioritized in global templates.</w:t>
      </w:r>
    </w:p>
    <w:p>
      <w:pPr>
        <w:numPr>
          <w:ilvl w:val="0"/>
          <w:numId w:val="1001"/>
        </w:numPr>
        <w:pStyle w:val="Compact"/>
      </w:pPr>
      <w:r>
        <w:rPr>
          <w:bCs/>
          <w:b/>
        </w:rPr>
        <w:t xml:space="preserve">Linguistic Complexity:</w:t>
      </w:r>
      <w:r>
        <w:t xml:space="preserve"> </w:t>
      </w:r>
      <w:r>
        <w:t xml:space="preserve">The need to seamlessly integrate Arabic (Najdi/Modern Standard), local Sudanese dialects, and potentially other regional languages within interfaces presents unique challenges often unaddressed by generic design tools.</w:t>
      </w:r>
    </w:p>
    <w:p>
      <w:pPr>
        <w:numPr>
          <w:ilvl w:val="0"/>
          <w:numId w:val="1001"/>
        </w:numPr>
        <w:pStyle w:val="Compact"/>
      </w:pPr>
      <w:r>
        <w:rPr>
          <w:bCs/>
          <w:b/>
        </w:rPr>
        <w:t xml:space="preserve">Talent Gap:</w:t>
      </w:r>
      <w:r>
        <w:t xml:space="preserve"> </w:t>
      </w:r>
      <w:r>
        <w:t xml:space="preserve">A severe scarcity of locally trained</w:t>
      </w:r>
      <w:r>
        <w:t xml:space="preserve"> </w:t>
      </w:r>
      <w:r>
        <w:rPr>
          <w:bCs/>
          <w:b/>
        </w:rPr>
        <w:t xml:space="preserve">UX UI Designer</w:t>
      </w:r>
      <w:r>
        <w:t xml:space="preserve"> </w:t>
      </w:r>
      <w:r>
        <w:t xml:space="preserve">professionals with practical experience in the Sudanese market, leading to reliance on expensive foreign consultants or poorly adapted solutions.</w:t>
      </w:r>
    </w:p>
    <w:p>
      <w:pPr>
        <w:pStyle w:val="FirstParagraph"/>
      </w:pPr>
      <w:r>
        <w:t xml:space="preserve">This mismatch results in high user abandonment rates, poor adoption of digital services by key demographics (e.g., rural populations, elderly users), and wasted investment for businesses operating within</w:t>
      </w:r>
      <w:r>
        <w:t xml:space="preserve"> </w:t>
      </w:r>
      <w:r>
        <w:rPr>
          <w:bCs/>
          <w:b/>
        </w:rPr>
        <w:t xml:space="preserve">Sudan Khartoum</w:t>
      </w:r>
      <w:r>
        <w:t xml:space="preserve">.</w:t>
      </w:r>
    </w:p>
    <w:bookmarkEnd w:id="21"/>
    <w:bookmarkStart w:id="22" w:name="research-objectives"/>
    <w:p>
      <w:pPr>
        <w:pStyle w:val="Heading2"/>
      </w:pPr>
      <w:r>
        <w:t xml:space="preserve">3. Research Objectives</w:t>
      </w:r>
    </w:p>
    <w:p>
      <w:pPr>
        <w:pStyle w:val="FirstParagraph"/>
      </w:pPr>
      <w:r>
        <w:t xml:space="preserve">This Research Proposal outlines the following specific objectives to be achieved in Khartoum:</w:t>
      </w:r>
    </w:p>
    <w:p>
      <w:pPr>
        <w:numPr>
          <w:ilvl w:val="0"/>
          <w:numId w:val="1002"/>
        </w:numPr>
        <w:pStyle w:val="Compact"/>
      </w:pPr>
      <w:r>
        <w:rPr>
          <w:bCs/>
          <w:b/>
        </w:rPr>
        <w:t xml:space="preserve">Assess Current Landscape:</w:t>
      </w:r>
      <w:r>
        <w:t xml:space="preserve"> </w:t>
      </w:r>
      <w:r>
        <w:t xml:space="preserve">Conduct comprehensive mapping of existing UX/UI practices, tools, and challenges faced by designers and companies within Khartoum's digital industry through interviews and surveys.</w:t>
      </w:r>
    </w:p>
    <w:p>
      <w:pPr>
        <w:numPr>
          <w:ilvl w:val="0"/>
          <w:numId w:val="1002"/>
        </w:numPr>
        <w:pStyle w:val="Compact"/>
      </w:pPr>
      <w:r>
        <w:rPr>
          <w:bCs/>
          <w:b/>
        </w:rPr>
        <w:t xml:space="preserve">Identify User Needs:</w:t>
      </w:r>
      <w:r>
        <w:t xml:space="preserve"> </w:t>
      </w:r>
      <w:r>
        <w:t xml:space="preserve">Perform ethnographic studies and user testing with diverse Sudanese users (across age groups, urban/rural Khartoum populations) to document specific interaction patterns, pain points, and cultural preferences relevant to design.</w:t>
      </w:r>
    </w:p>
    <w:p>
      <w:pPr>
        <w:numPr>
          <w:ilvl w:val="0"/>
          <w:numId w:val="1002"/>
        </w:numPr>
        <w:pStyle w:val="Compact"/>
      </w:pPr>
      <w:r>
        <w:rPr>
          <w:bCs/>
          <w:b/>
        </w:rPr>
        <w:t xml:space="preserve">Develop Contextual Framework:</w:t>
      </w:r>
      <w:r>
        <w:t xml:space="preserve"> </w:t>
      </w:r>
      <w:r>
        <w:t xml:space="preserve">Synthesize findings into a localized</w:t>
      </w:r>
      <w:r>
        <w:t xml:space="preserve"> </w:t>
      </w:r>
      <w:r>
        <w:rPr>
          <w:iCs/>
          <w:i/>
        </w:rPr>
        <w:t xml:space="preserve">Sudan Khartoum UX/UI Design Framework</w:t>
      </w:r>
      <w:r>
        <w:t xml:space="preserve">, incorporating cultural sensitivity, technical constraints, language requirements, and accessibility standards for Sudanese users.</w:t>
      </w:r>
    </w:p>
    <w:p>
      <w:pPr>
        <w:numPr>
          <w:ilvl w:val="0"/>
          <w:numId w:val="1002"/>
        </w:numPr>
        <w:pStyle w:val="Compact"/>
      </w:pPr>
      <w:r>
        <w:rPr>
          <w:bCs/>
          <w:b/>
        </w:rPr>
        <w:t xml:space="preserve">Create Training Roadmap:</w:t>
      </w:r>
      <w:r>
        <w:t xml:space="preserve"> </w:t>
      </w:r>
      <w:r>
        <w:t xml:space="preserve">Propose actionable recommendations for educational institutions (e.g., University of Khartoum, Nile University) and industry bodies to integrate this localized framework into UX/UI Designer training programs.</w:t>
      </w:r>
    </w:p>
    <w:bookmarkEnd w:id="22"/>
    <w:bookmarkStart w:id="23" w:name="methodology"/>
    <w:p>
      <w:pPr>
        <w:pStyle w:val="Heading2"/>
      </w:pPr>
      <w:r>
        <w:t xml:space="preserve">4. Methodology</w:t>
      </w:r>
    </w:p>
    <w:p>
      <w:pPr>
        <w:pStyle w:val="FirstParagraph"/>
      </w:pPr>
      <w:r>
        <w:t xml:space="preserve">The research will employ a mixed-methods approach, specifically designed for the</w:t>
      </w:r>
      <w:r>
        <w:t xml:space="preserve"> </w:t>
      </w:r>
      <w:r>
        <w:rPr>
          <w:bCs/>
          <w:b/>
        </w:rPr>
        <w:t xml:space="preserve">Sudan Khartoum</w:t>
      </w:r>
      <w:r>
        <w:t xml:space="preserve"> </w:t>
      </w:r>
      <w:r>
        <w:t xml:space="preserve">context:</w:t>
      </w:r>
    </w:p>
    <w:p>
      <w:pPr>
        <w:numPr>
          <w:ilvl w:val="0"/>
          <w:numId w:val="1003"/>
        </w:numPr>
        <w:pStyle w:val="Compact"/>
      </w:pPr>
      <w:r>
        <w:rPr>
          <w:bCs/>
          <w:b/>
        </w:rPr>
        <w:t xml:space="preserve">Phase 1: Qualitative Inquiry (Months 1-3):</w:t>
      </w:r>
      <w:r>
        <w:t xml:space="preserve"> </w:t>
      </w:r>
      <w:r>
        <w:t xml:space="preserve">Semi-structured interviews with 20+ key stakeholders in Khartoum: local tech startup founders, product managers, current</w:t>
      </w:r>
      <w:r>
        <w:t xml:space="preserve"> </w:t>
      </w:r>
      <w:r>
        <w:rPr>
          <w:bCs/>
          <w:b/>
        </w:rPr>
        <w:t xml:space="preserve">UX UI Designer</w:t>
      </w:r>
      <w:r>
        <w:t xml:space="preserve">s (local and expat), educators at design/IT programs, and representatives from government digital initiatives. Focus on challenges, tool preferences, and cultural considerations.</w:t>
      </w:r>
    </w:p>
    <w:p>
      <w:pPr>
        <w:numPr>
          <w:ilvl w:val="0"/>
          <w:numId w:val="1003"/>
        </w:numPr>
        <w:pStyle w:val="Compact"/>
      </w:pPr>
      <w:r>
        <w:rPr>
          <w:bCs/>
          <w:b/>
        </w:rPr>
        <w:t xml:space="preserve">Phase 2: User-Centered Research (Months 4-6):</w:t>
      </w:r>
      <w:r>
        <w:t xml:space="preserve"> </w:t>
      </w:r>
      <w:r>
        <w:t xml:space="preserve">Conduct contextual inquiry with 50+ diverse Sudanese users across Khartoum neighborhoods. Utilize participatory design workshops and usability testing of existing local apps/services to uncover real-world interaction patterns and unmet needs.</w:t>
      </w:r>
    </w:p>
    <w:p>
      <w:pPr>
        <w:numPr>
          <w:ilvl w:val="0"/>
          <w:numId w:val="1003"/>
        </w:numPr>
        <w:pStyle w:val="Compact"/>
      </w:pPr>
      <w:r>
        <w:rPr>
          <w:bCs/>
          <w:b/>
        </w:rPr>
        <w:t xml:space="preserve">Phase 3: Framework Development &amp; Validation (Months 7-8):</w:t>
      </w:r>
      <w:r>
        <w:t xml:space="preserve"> </w:t>
      </w:r>
      <w:r>
        <w:t xml:space="preserve">Synthesize data into the draft</w:t>
      </w:r>
      <w:r>
        <w:t xml:space="preserve"> </w:t>
      </w:r>
      <w:r>
        <w:rPr>
          <w:iCs/>
          <w:i/>
        </w:rPr>
        <w:t xml:space="preserve">Sudan Khartoum UX/UI Design Framework</w:t>
      </w:r>
      <w:r>
        <w:t xml:space="preserve">. Validate this framework through focus groups with both practitioners and end-users in Khartoum to ensure practicality and cultural relevance.</w:t>
      </w:r>
    </w:p>
    <w:p>
      <w:pPr>
        <w:numPr>
          <w:ilvl w:val="0"/>
          <w:numId w:val="1003"/>
        </w:numPr>
        <w:pStyle w:val="Compact"/>
      </w:pPr>
      <w:r>
        <w:rPr>
          <w:bCs/>
          <w:b/>
        </w:rPr>
        <w:t xml:space="preserve">Phase 4: Recommendations &amp; Dissemination (Month 9):</w:t>
      </w:r>
      <w:r>
        <w:t xml:space="preserve"> </w:t>
      </w:r>
      <w:r>
        <w:t xml:space="preserve">Finalize the research report, including a detailed training curriculum blueprint for aspiring</w:t>
      </w:r>
      <w:r>
        <w:t xml:space="preserve"> </w:t>
      </w:r>
      <w:r>
        <w:rPr>
          <w:bCs/>
          <w:b/>
        </w:rPr>
        <w:t xml:space="preserve">UX UI Designer</w:t>
      </w:r>
      <w:r>
        <w:t xml:space="preserve">s in Sudan, and organize a workshop in Khartoum to present findings and gather feedback from the local design community.</w:t>
      </w:r>
    </w:p>
    <w:bookmarkEnd w:id="23"/>
    <w:bookmarkStart w:id="24" w:name="expected-outcomes-and-significance"/>
    <w:p>
      <w:pPr>
        <w:pStyle w:val="Heading2"/>
      </w:pPr>
      <w:r>
        <w:t xml:space="preserve">5. Expected Outcomes and Significance</w:t>
      </w:r>
    </w:p>
    <w:p>
      <w:pPr>
        <w:pStyle w:val="FirstParagraph"/>
      </w:pPr>
      <w:r>
        <w:t xml:space="preserve">This Research Proposal is anticipated to yield several significant outcomes directly benefiting the</w:t>
      </w:r>
      <w:r>
        <w:t xml:space="preserve"> </w:t>
      </w:r>
      <w:r>
        <w:rPr>
          <w:bCs/>
          <w:b/>
        </w:rPr>
        <w:t xml:space="preserve">Sudan Khartoum</w:t>
      </w:r>
      <w:r>
        <w:t xml:space="preserve"> </w:t>
      </w:r>
      <w:r>
        <w:t xml:space="preserve">digital ecosystem:</w:t>
      </w:r>
    </w:p>
    <w:p>
      <w:pPr>
        <w:numPr>
          <w:ilvl w:val="0"/>
          <w:numId w:val="1004"/>
        </w:numPr>
        <w:pStyle w:val="Compact"/>
      </w:pPr>
      <w:r>
        <w:rPr>
          <w:bCs/>
          <w:b/>
        </w:rPr>
        <w:t xml:space="preserve">A Locally Validated Design Framework:</w:t>
      </w:r>
      <w:r>
        <w:t xml:space="preserve"> </w:t>
      </w:r>
      <w:r>
        <w:t xml:space="preserve">A practical, culturally attuned methodology for designing digital products specifically for Sudanese users, moving beyond generic global best practices.</w:t>
      </w:r>
    </w:p>
    <w:p>
      <w:pPr>
        <w:numPr>
          <w:ilvl w:val="0"/>
          <w:numId w:val="1004"/>
        </w:numPr>
        <w:pStyle w:val="Compact"/>
      </w:pPr>
      <w:r>
        <w:rPr>
          <w:bCs/>
          <w:b/>
        </w:rPr>
        <w:t xml:space="preserve">Tangible Training Resources:</w:t>
      </w:r>
      <w:r>
        <w:t xml:space="preserve"> </w:t>
      </w:r>
      <w:r>
        <w:t xml:space="preserve">A detailed curriculum and training module blueprint for universities and bootcamps in Khartoum to produce the next generation of context-aware</w:t>
      </w:r>
      <w:r>
        <w:t xml:space="preserve"> </w:t>
      </w:r>
      <w:r>
        <w:rPr>
          <w:bCs/>
          <w:b/>
        </w:rPr>
        <w:t xml:space="preserve">UX UI Designer</w:t>
      </w:r>
      <w:r>
        <w:t xml:space="preserve">s.</w:t>
      </w:r>
    </w:p>
    <w:p>
      <w:pPr>
        <w:numPr>
          <w:ilvl w:val="0"/>
          <w:numId w:val="1004"/>
        </w:numPr>
        <w:pStyle w:val="Compact"/>
      </w:pPr>
      <w:r>
        <w:rPr>
          <w:bCs/>
          <w:b/>
        </w:rPr>
        <w:t xml:space="preserve">Economic Impact:</w:t>
      </w:r>
      <w:r>
        <w:t xml:space="preserve"> </w:t>
      </w:r>
      <w:r>
        <w:t xml:space="preserve">Reduced development costs for local businesses through more effective user-centered design, leading to higher adoption rates, lower churn, and increased competitiveness for Sudanese digital products in the regional market.</w:t>
      </w:r>
    </w:p>
    <w:p>
      <w:pPr>
        <w:numPr>
          <w:ilvl w:val="0"/>
          <w:numId w:val="1004"/>
        </w:numPr>
        <w:pStyle w:val="Compact"/>
      </w:pPr>
      <w:r>
        <w:rPr>
          <w:bCs/>
          <w:b/>
        </w:rPr>
        <w:t xml:space="preserve">Catalyst for Industry Growth:</w:t>
      </w:r>
      <w:r>
        <w:t xml:space="preserve"> </w:t>
      </w:r>
      <w:r>
        <w:t xml:space="preserve">Establishing a clear pathway for professional development of</w:t>
      </w:r>
      <w:r>
        <w:t xml:space="preserve"> </w:t>
      </w:r>
      <w:r>
        <w:rPr>
          <w:bCs/>
          <w:b/>
        </w:rPr>
        <w:t xml:space="preserve">UX UI Designer</w:t>
      </w:r>
      <w:r>
        <w:t xml:space="preserve">s within Khartoum will attract more investment into the local tech sector and foster innovation tailored to Sudan's unique needs.</w:t>
      </w:r>
    </w:p>
    <w:p>
      <w:pPr>
        <w:pStyle w:val="FirstParagraph"/>
      </w:pPr>
      <w:r>
        <w:t xml:space="preserve">The significance extends beyond immediate business benefits. Cultivating a strong, locally rooted UX/UI design profession in</w:t>
      </w:r>
      <w:r>
        <w:t xml:space="preserve"> </w:t>
      </w:r>
      <w:r>
        <w:rPr>
          <w:bCs/>
          <w:b/>
        </w:rPr>
        <w:t xml:space="preserve">Sudan Khartoum</w:t>
      </w:r>
      <w:r>
        <w:t xml:space="preserve"> </w:t>
      </w:r>
      <w:r>
        <w:t xml:space="preserve">is crucial for ensuring that digital transformation serves *all* Sudanese citizens equitably and effectively, rather than reinforcing existing inequalities through poorly designed technology.</w:t>
      </w:r>
    </w:p>
    <w:bookmarkEnd w:id="24"/>
    <w:bookmarkStart w:id="25" w:name="conclusion"/>
    <w:p>
      <w:pPr>
        <w:pStyle w:val="Heading2"/>
      </w:pPr>
      <w:r>
        <w:t xml:space="preserve">6. Conclusion</w:t>
      </w:r>
    </w:p>
    <w:p>
      <w:pPr>
        <w:pStyle w:val="FirstParagraph"/>
      </w:pPr>
      <w:r>
        <w:t xml:space="preserve">The proposed Research Proposal addresses a critical bottleneck in the sustainable growth of Sudan's digital economy. By focusing intensely on the specific realities of</w:t>
      </w:r>
      <w:r>
        <w:t xml:space="preserve"> </w:t>
      </w:r>
      <w:r>
        <w:rPr>
          <w:bCs/>
          <w:b/>
        </w:rPr>
        <w:t xml:space="preserve">Sudan Khartoum</w:t>
      </w:r>
      <w:r>
        <w:t xml:space="preserve"> </w:t>
      </w:r>
      <w:r>
        <w:t xml:space="preserve">and the pivotal role of the local</w:t>
      </w:r>
      <w:r>
        <w:t xml:space="preserve"> </w:t>
      </w:r>
      <w:r>
        <w:rPr>
          <w:bCs/>
          <w:b/>
        </w:rPr>
        <w:t xml:space="preserve">UX UI Designer</w:t>
      </w:r>
      <w:r>
        <w:t xml:space="preserve">, this study moves beyond theoretical discourse to deliver actionable, culturally embedded solutions. The findings will empower businesses, educators, and policymakers within Khartoum to build a more inclusive, effective, and user-centric digital future for Sudan. Investing in understanding how Sudanese users truly interact with technology is not merely a design challenge; it is fundamental to unlocking the full potential of the nation's digital revolution right here in Khartoum.</w:t>
      </w:r>
    </w:p>
    <w:bookmarkEnd w:id="25"/>
    <w:bookmarkStart w:id="26" w:name="references-illustrative"/>
    <w:p>
      <w:pPr>
        <w:pStyle w:val="Heading2"/>
      </w:pPr>
      <w:r>
        <w:t xml:space="preserve">7. References (Illustrative)</w:t>
      </w:r>
    </w:p>
    <w:p>
      <w:pPr>
        <w:numPr>
          <w:ilvl w:val="0"/>
          <w:numId w:val="1005"/>
        </w:numPr>
        <w:pStyle w:val="Compact"/>
      </w:pPr>
      <w:r>
        <w:t xml:space="preserve">Sudan Tech Report 2023: Digital Adoption and User Behavior Insights (Local Research Institute, Khartoum).</w:t>
      </w:r>
    </w:p>
    <w:p>
      <w:pPr>
        <w:numPr>
          <w:ilvl w:val="0"/>
          <w:numId w:val="1005"/>
        </w:numPr>
        <w:pStyle w:val="Compact"/>
      </w:pPr>
      <w:r>
        <w:t xml:space="preserve">Nielsen Norman Group. (2023). "Designing for Low-Bandwidth Contexts."</w:t>
      </w:r>
    </w:p>
    <w:p>
      <w:pPr>
        <w:numPr>
          <w:ilvl w:val="0"/>
          <w:numId w:val="1005"/>
        </w:numPr>
        <w:pStyle w:val="Compact"/>
      </w:pPr>
      <w:r>
        <w:t xml:space="preserve">Al-Samman, R., &amp; Mohamed, A. (2022). "Cultural Considerations in Arabic UI/UX Design: A Sudanese Perspective." *Journal of African Digital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Sudan Khartoum</dc:title>
  <dc:creator/>
  <dc:language>en</dc:language>
  <cp:keywords/>
  <dcterms:created xsi:type="dcterms:W3CDTF">2026-07-23T12:26:57Z</dcterms:created>
  <dcterms:modified xsi:type="dcterms:W3CDTF">2026-07-23T12:26:57Z</dcterms:modified>
</cp:coreProperties>
</file>

<file path=docProps/custom.xml><?xml version="1.0" encoding="utf-8"?>
<Properties xmlns="http://schemas.openxmlformats.org/officeDocument/2006/custom-properties" xmlns:vt="http://schemas.openxmlformats.org/officeDocument/2006/docPropsVTypes"/>
</file>