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Veterinary</w:t>
      </w:r>
      <w:r>
        <w:t xml:space="preserve"> </w:t>
      </w:r>
      <w:r>
        <w:t xml:space="preserve">Care</w:t>
      </w:r>
      <w:r>
        <w:t xml:space="preserve"> </w:t>
      </w:r>
      <w:r>
        <w:t xml:space="preserve">in</w:t>
      </w:r>
      <w:r>
        <w:t xml:space="preserve"> </w:t>
      </w:r>
      <w:r>
        <w:t xml:space="preserve">Urban</w:t>
      </w:r>
      <w:r>
        <w:t xml:space="preserve"> </w:t>
      </w:r>
      <w:r>
        <w:t xml:space="preserve">China</w:t>
      </w:r>
      <w:r>
        <w:t xml:space="preserve"> </w:t>
      </w:r>
      <w:r>
        <w:t xml:space="preserve">Shanghai</w:t>
      </w:r>
    </w:p>
    <w:bookmarkStart w:id="27" w:name="X3836edf902047038b302c618cd09b821e146806"/>
    <w:p>
      <w:pPr>
        <w:pStyle w:val="Heading1"/>
      </w:pPr>
      <w:r>
        <w:t xml:space="preserve">Research Proposal: Enhancing Veterinary Professional Development and Service Delivery in China Shanghai</w:t>
      </w:r>
    </w:p>
    <w:bookmarkStart w:id="20" w:name="abstract"/>
    <w:p>
      <w:pPr>
        <w:pStyle w:val="Heading2"/>
      </w:pPr>
      <w:r>
        <w:t xml:space="preserve">Abstract</w:t>
      </w:r>
    </w:p>
    <w:p>
      <w:pPr>
        <w:pStyle w:val="FirstParagraph"/>
      </w:pPr>
      <w:r>
        <w:t xml:space="preserve">This research proposal addresses the critical need for a robust, modernized veterinary care system within the rapidly urbanizing metropolis of Shanghai, China. Focusing on the evolving role of the veterinarian in China's most dynamic economic hub, this study investigates systemic challenges including workforce shortages, regulatory gaps, and rising demand driven by pet ownership growth. The proposed research will employ mixed-methods to develop evidence-based strategies for strengthening veterinary services in Shanghai. Findings will directly inform policy reforms, educational curricula adjustments at Chinese veterinary institutions, and sustainable service models tailored to China's urban context. This Research Proposal establishes the foundation for transforming the veterinarian profession into a cornerstone of public health and animal welfare within China Shanghai.</w:t>
      </w:r>
    </w:p>
    <w:bookmarkEnd w:id="20"/>
    <w:bookmarkStart w:id="21" w:name="X962dae96d0f9636dc6e55ed70a05b964fc2d5de"/>
    <w:p>
      <w:pPr>
        <w:pStyle w:val="Heading2"/>
      </w:pPr>
      <w:r>
        <w:t xml:space="preserve">1. Introduction: The Imperative for Veterinary Excellence in China Shanghai</w:t>
      </w:r>
    </w:p>
    <w:p>
      <w:pPr>
        <w:pStyle w:val="FirstParagraph"/>
      </w:pPr>
      <w:r>
        <w:t xml:space="preserve">Shanghai, as China's economic epicenter and a global city with over 24 million residents, presents unique challenges and opportunities for veterinary medicine. The unprecedented growth of pet ownership – fueled by rising disposable incomes, urbanization, and shifting cultural attitudes towards companion animals – has created an acute demand for high-quality veterinary services. Recent data indicates Shanghai households own approximately 10 million pets (primarily dogs and cats), a figure projected to rise significantly by 2030. This surge places immense pressure on the existing veterinarian workforce, which is currently insufficient and often under-resourced compared to the scale of need in China Shanghai. Furthermore, the evolving role of the veterinarian extends beyond clinical care to encompass critical public health functions (zoonotic disease prevention), food safety oversight (for companion animal products), and environmental stewardship within an urban ecosystem. This Research Proposal directly tackles these interconnected challenges, arguing that a strengthened veterinarian profession is fundamental to Shanghai's sustainable development goals and China's broader vision for modernizing its veterinary infrastructure.</w:t>
      </w:r>
    </w:p>
    <w:bookmarkEnd w:id="21"/>
    <w:bookmarkStart w:id="22" w:name="Xd7ebcd867f12ca4b11a7687ece2b7cfd7d92a5c"/>
    <w:p>
      <w:pPr>
        <w:pStyle w:val="Heading2"/>
      </w:pPr>
      <w:r>
        <w:t xml:space="preserve">2. Problem Statement: Critical Gaps in Veterinary Services within China Shanghai</w:t>
      </w:r>
    </w:p>
    <w:p>
      <w:pPr>
        <w:pStyle w:val="FirstParagraph"/>
      </w:pPr>
      <w:r>
        <w:t xml:space="preserve">The current state of veterinary care in China Shanghai reveals several systemic weaknesses that this Research Proposal aims to address:</w:t>
      </w:r>
    </w:p>
    <w:p>
      <w:pPr>
        <w:numPr>
          <w:ilvl w:val="0"/>
          <w:numId w:val="1001"/>
        </w:numPr>
        <w:pStyle w:val="Compact"/>
      </w:pPr>
      <w:r>
        <w:rPr>
          <w:bCs/>
          <w:b/>
        </w:rPr>
        <w:t xml:space="preserve">Workforce Shortages &amp; Skill Mismatch:</w:t>
      </w:r>
      <w:r>
        <w:t xml:space="preserve"> </w:t>
      </w:r>
      <w:r>
        <w:t xml:space="preserve">A severe deficit exists between the number of practicing veterinarians and the burgeoning pet population. Many clinics operate with insufficient staff, leading to overworked professionals and compromised care quality. Existing veterinary education in China often lags behind global standards, particularly in advanced diagnostics, emergency medicine, and client communication skills crucial for an urban clientele.</w:t>
      </w:r>
    </w:p>
    <w:p>
      <w:pPr>
        <w:numPr>
          <w:ilvl w:val="0"/>
          <w:numId w:val="1001"/>
        </w:numPr>
        <w:pStyle w:val="Compact"/>
      </w:pPr>
      <w:r>
        <w:rPr>
          <w:bCs/>
          <w:b/>
        </w:rPr>
        <w:t xml:space="preserve">Regulatory Fragmentation &amp; Lack of Standardization:</w:t>
      </w:r>
      <w:r>
        <w:t xml:space="preserve"> </w:t>
      </w:r>
      <w:r>
        <w:t xml:space="preserve">Veterinary practice regulations in Shanghai are complex and sometimes inconsistent across different districts or service types (e.g., companion animals vs. small-scale poultry). Licensing requirements for the veterinarian may not adequately reflect modern veterinary science or address emerging services like telemedicine integration, creating barriers to efficient, high-quality care delivery.</w:t>
      </w:r>
    </w:p>
    <w:p>
      <w:pPr>
        <w:numPr>
          <w:ilvl w:val="0"/>
          <w:numId w:val="1001"/>
        </w:numPr>
        <w:pStyle w:val="Compact"/>
      </w:pPr>
      <w:r>
        <w:rPr>
          <w:bCs/>
          <w:b/>
        </w:rPr>
        <w:t xml:space="preserve">Economic &amp; Access Barriers:</w:t>
      </w:r>
      <w:r>
        <w:t xml:space="preserve"> </w:t>
      </w:r>
      <w:r>
        <w:t xml:space="preserve">High costs of advanced veterinary care limit accessibility for many Shanghai residents, particularly in lower-income neighborhoods. This creates an inequitable system where premium services cater primarily to affluent pet owners, while essential preventive and basic care remain out of reach for significant segments of the population.</w:t>
      </w:r>
    </w:p>
    <w:p>
      <w:pPr>
        <w:numPr>
          <w:ilvl w:val="0"/>
          <w:numId w:val="1001"/>
        </w:numPr>
        <w:pStyle w:val="Compact"/>
      </w:pPr>
      <w:r>
        <w:rPr>
          <w:bCs/>
          <w:b/>
        </w:rPr>
        <w:t xml:space="preserve">Public Health Integration Gap:</w:t>
      </w:r>
      <w:r>
        <w:t xml:space="preserve"> </w:t>
      </w:r>
      <w:r>
        <w:t xml:space="preserve">The vital role of the veterinarian in monitoring and controlling zoonotic diseases (e.g., rabies, leptospirosis) within a dense urban environment like Shanghai is not fully integrated into broader public health surveillance systems, representing an underutilized resource for community health security.</w:t>
      </w:r>
    </w:p>
    <w:bookmarkEnd w:id="22"/>
    <w:bookmarkStart w:id="23" w:name="research-objectives"/>
    <w:p>
      <w:pPr>
        <w:pStyle w:val="Heading2"/>
      </w:pPr>
      <w:r>
        <w:t xml:space="preserve">3. Research Objectives</w:t>
      </w:r>
    </w:p>
    <w:p>
      <w:pPr>
        <w:pStyle w:val="FirstParagraph"/>
      </w:pPr>
      <w:r>
        <w:t xml:space="preserve">This Research Proposal seeks to achieve the following specific objectives focused on China Shanghai:</w:t>
      </w:r>
    </w:p>
    <w:p>
      <w:pPr>
        <w:numPr>
          <w:ilvl w:val="0"/>
          <w:numId w:val="1002"/>
        </w:numPr>
        <w:pStyle w:val="Compact"/>
      </w:pPr>
      <w:r>
        <w:t xml:space="preserve">To comprehensively map the current veterinary workforce capacity, distribution, and skill levels across different regions of Shanghai.</w:t>
      </w:r>
    </w:p>
    <w:p>
      <w:pPr>
        <w:numPr>
          <w:ilvl w:val="0"/>
          <w:numId w:val="1002"/>
        </w:numPr>
        <w:pStyle w:val="Compact"/>
      </w:pPr>
      <w:r>
        <w:t xml:space="preserve">To identify and analyze regulatory barriers and opportunities for modernizing veterinary practice standards within China's administrative framework for Shanghai.</w:t>
      </w:r>
    </w:p>
    <w:p>
      <w:pPr>
        <w:numPr>
          <w:ilvl w:val="0"/>
          <w:numId w:val="1002"/>
        </w:numPr>
        <w:pStyle w:val="Compact"/>
      </w:pPr>
      <w:r>
        <w:t xml:space="preserve">To assess the economic model of veterinary services in Shanghai, including cost structures, insurance uptake (where applicable), and accessibility disparities by socioeconomic status and geography.</w:t>
      </w:r>
    </w:p>
    <w:p>
      <w:pPr>
        <w:numPr>
          <w:ilvl w:val="0"/>
          <w:numId w:val="1002"/>
        </w:numPr>
        <w:pStyle w:val="Compact"/>
      </w:pPr>
      <w:r>
        <w:t xml:space="preserve">To evaluate public awareness levels regarding veterinary care needs, zoonotic disease prevention, and the value proposition of a professional veterinarian within China Shanghai's urban context.</w:t>
      </w:r>
    </w:p>
    <w:p>
      <w:pPr>
        <w:numPr>
          <w:ilvl w:val="0"/>
          <w:numId w:val="1002"/>
        </w:numPr>
        <w:pStyle w:val="Compact"/>
      </w:pPr>
      <w:r>
        <w:t xml:space="preserve">To co-develop evidence-based recommendations for policymakers, veterinary educational institutions (e.g., Shanghai Veterinary College), and clinic operators to enhance the veterinarian profession's capacity, quality, equity, and public health impact in Shanghai.</w:t>
      </w:r>
    </w:p>
    <w:bookmarkEnd w:id="23"/>
    <w:bookmarkStart w:id="24" w:name="methodology"/>
    <w:p>
      <w:pPr>
        <w:pStyle w:val="Heading2"/>
      </w:pPr>
      <w:r>
        <w:t xml:space="preserve">4. Methodology</w:t>
      </w:r>
    </w:p>
    <w:p>
      <w:pPr>
        <w:pStyle w:val="FirstParagraph"/>
      </w:pPr>
      <w:r>
        <w:t xml:space="preserve">This study will utilize a rigorous mixed-methods approach:</w:t>
      </w:r>
    </w:p>
    <w:p>
      <w:pPr>
        <w:numPr>
          <w:ilvl w:val="0"/>
          <w:numId w:val="1003"/>
        </w:numPr>
        <w:pStyle w:val="Compact"/>
      </w:pPr>
      <w:r>
        <w:rPr>
          <w:bCs/>
          <w:b/>
        </w:rPr>
        <w:t xml:space="preserve">Quantitative Analysis:</w:t>
      </w:r>
      <w:r>
        <w:t xml:space="preserve"> </w:t>
      </w:r>
      <w:r>
        <w:t xml:space="preserve">Survey of 300+ practicing veterinarians across Shanghai (stratified by clinic type, location, experience) and analysis of anonymized pet owner data (via online panels targeting Shanghai residents) regarding service utilization, costs, and satisfaction. Data on pet population density and veterinary clinic locations will be mapped using GIS.</w:t>
      </w:r>
    </w:p>
    <w:p>
      <w:pPr>
        <w:numPr>
          <w:ilvl w:val="0"/>
          <w:numId w:val="1003"/>
        </w:numPr>
        <w:pStyle w:val="Compact"/>
      </w:pPr>
      <w:r>
        <w:rPr>
          <w:bCs/>
          <w:b/>
        </w:rPr>
        <w:t xml:space="preserve">Qualitative Analysis:</w:t>
      </w:r>
      <w:r>
        <w:t xml:space="preserve"> </w:t>
      </w:r>
      <w:r>
        <w:t xml:space="preserve">In-depth interviews with 30 key stakeholders: senior veterinarians, clinic managers, representatives from Shanghai Municipal Animal Health Supervision Bureau, faculty from leading Chinese veterinary schools (e.g., Shanghai Jiao Tong University), and public health officials. Focus groups with pet owners in diverse neighborhoods will explore access barriers and needs.</w:t>
      </w:r>
    </w:p>
    <w:p>
      <w:pPr>
        <w:numPr>
          <w:ilvl w:val="0"/>
          <w:numId w:val="1003"/>
        </w:numPr>
        <w:pStyle w:val="Compact"/>
      </w:pPr>
      <w:r>
        <w:rPr>
          <w:bCs/>
          <w:b/>
        </w:rPr>
        <w:t xml:space="preserve">Policy &amp; Literature Review:</w:t>
      </w:r>
      <w:r>
        <w:t xml:space="preserve"> </w:t>
      </w:r>
      <w:r>
        <w:t xml:space="preserve">Comprehensive analysis of existing national (China) and municipal (Shanghai) veterinary regulations, comparative studies on successful urban veterinary models globally (e.g., Singapore, Tokyo), and academic literature on veterinary workforce development in emerging economies.</w:t>
      </w:r>
    </w:p>
    <w:bookmarkEnd w:id="24"/>
    <w:bookmarkStart w:id="25" w:name="expected-outcomes-significance"/>
    <w:p>
      <w:pPr>
        <w:pStyle w:val="Heading2"/>
      </w:pPr>
      <w:r>
        <w:t xml:space="preserve">5. Expected Outcomes &amp; Significance</w:t>
      </w:r>
    </w:p>
    <w:p>
      <w:pPr>
        <w:pStyle w:val="FirstParagraph"/>
      </w:pPr>
      <w:r>
        <w:t xml:space="preserve">This Research Proposal is designed to deliver tangible outcomes for China Shanghai:</w:t>
      </w:r>
    </w:p>
    <w:p>
      <w:pPr>
        <w:numPr>
          <w:ilvl w:val="0"/>
          <w:numId w:val="1004"/>
        </w:numPr>
        <w:pStyle w:val="Compact"/>
      </w:pPr>
      <w:r>
        <w:rPr>
          <w:bCs/>
          <w:b/>
        </w:rPr>
        <w:t xml:space="preserve">Actionable Policy Briefs:</w:t>
      </w:r>
      <w:r>
        <w:t xml:space="preserve"> </w:t>
      </w:r>
      <w:r>
        <w:t xml:space="preserve">Drafted recommendations for the Shanghai Municipal Government and National Animal Husbandry Administration on updating licensing, promoting equitable access models, and integrating veterinary public health functions.</w:t>
      </w:r>
    </w:p>
    <w:p>
      <w:pPr>
        <w:numPr>
          <w:ilvl w:val="0"/>
          <w:numId w:val="1004"/>
        </w:numPr>
        <w:pStyle w:val="Compact"/>
      </w:pPr>
      <w:r>
        <w:rPr>
          <w:bCs/>
          <w:b/>
        </w:rPr>
        <w:t xml:space="preserve">Workforce Development Framework:</w:t>
      </w:r>
      <w:r>
        <w:t xml:space="preserve"> </w:t>
      </w:r>
      <w:r>
        <w:t xml:space="preserve">A practical roadmap for veterinary schools in China to align curricula with the specific demands of practicing veterinarians in a megacity like Shanghai, emphasizing communication, advanced diagnostics for common urban conditions, and practice management.</w:t>
      </w:r>
    </w:p>
    <w:p>
      <w:pPr>
        <w:numPr>
          <w:ilvl w:val="0"/>
          <w:numId w:val="1004"/>
        </w:numPr>
        <w:pStyle w:val="Compact"/>
      </w:pPr>
      <w:r>
        <w:rPr>
          <w:bCs/>
          <w:b/>
        </w:rPr>
        <w:t xml:space="preserve">Evidence-Based Service Models:</w:t>
      </w:r>
      <w:r>
        <w:t xml:space="preserve"> </w:t>
      </w:r>
      <w:r>
        <w:t xml:space="preserve">Prototypes for sustainable clinic models (e.g., tiered pricing, community mobile units) designed to improve affordability and reach in underserved Shanghai neighborhoods.</w:t>
      </w:r>
    </w:p>
    <w:p>
      <w:pPr>
        <w:numPr>
          <w:ilvl w:val="0"/>
          <w:numId w:val="1004"/>
        </w:numPr>
        <w:pStyle w:val="Compact"/>
      </w:pPr>
      <w:r>
        <w:rPr>
          <w:bCs/>
          <w:b/>
        </w:rPr>
        <w:t xml:space="preserve">Strengthened Professional Identity:</w:t>
      </w:r>
      <w:r>
        <w:t xml:space="preserve"> </w:t>
      </w:r>
      <w:r>
        <w:t xml:space="preserve">Enhanced understanding of the veterinarian's critical role within the broader ecosystem of urban health and well-being in China Shanghai, fostering greater public trust and professional recognition.</w:t>
      </w:r>
    </w:p>
    <w:p>
      <w:pPr>
        <w:pStyle w:val="FirstParagraph"/>
      </w:pPr>
      <w:r>
        <w:t xml:space="preserve">The significance extends beyond Shanghai. Success here will provide a replicable model for other major Chinese cities experiencing similar pet economy growth, positioning China as a leader in modern veterinary service delivery within the global context of urbanization. This Research Proposal is not merely an academic exercise; it is a vital step towards ensuring that every pet in China Shanghai receives the compassionate, competent care their human companions expect and deserve, while simultaneously safeguarding public health.</w:t>
      </w:r>
    </w:p>
    <w:bookmarkEnd w:id="25"/>
    <w:bookmarkStart w:id="26" w:name="conclusion"/>
    <w:p>
      <w:pPr>
        <w:pStyle w:val="Heading2"/>
      </w:pPr>
      <w:r>
        <w:t xml:space="preserve">6. Conclusion</w:t>
      </w:r>
    </w:p>
    <w:p>
      <w:pPr>
        <w:pStyle w:val="FirstParagraph"/>
      </w:pPr>
      <w:r>
        <w:t xml:space="preserve">The future of animal welfare, public health security, and the vibrant pet economy in China Shanghai hinges on a thriving veterinarian profession. This Research Proposal outlines a necessary investigation into the systemic challenges facing the veterinary workforce within this unique urban environment. By generating robust data and practical solutions tailored specifically to Shanghai's context, this research will empower policymakers, educators, and practitioners to build a more resilient, equitable, and high-quality veterinary care system. Investing in the veterinarian in China Shanghai is not just an investment in animal health; it is an investment in the well-being of its human residents and the sustainable future of one of the world's most important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Veterinary Care in Urban China Shanghai</dc:title>
  <dc:creator/>
  <dc:language>en</dc:language>
  <cp:keywords/>
  <dcterms:created xsi:type="dcterms:W3CDTF">2026-07-21T10:34:51Z</dcterms:created>
  <dcterms:modified xsi:type="dcterms:W3CDTF">2026-07-21T10:34:51Z</dcterms:modified>
</cp:coreProperties>
</file>

<file path=docProps/custom.xml><?xml version="1.0" encoding="utf-8"?>
<Properties xmlns="http://schemas.openxmlformats.org/officeDocument/2006/custom-properties" xmlns:vt="http://schemas.openxmlformats.org/officeDocument/2006/docPropsVTypes"/>
</file>