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Italy</w:t>
      </w:r>
      <w:r>
        <w:t xml:space="preserve"> </w:t>
      </w:r>
      <w:r>
        <w:t xml:space="preserve">Naples</w:t>
      </w:r>
    </w:p>
    <w:bookmarkStart w:id="28" w:name="X10e837b8cbffe92272abd8947cd80f991d8a5b9"/>
    <w:p>
      <w:pPr>
        <w:pStyle w:val="Heading1"/>
      </w:pPr>
      <w:r>
        <w:t xml:space="preserve">Research Proposal: Advancing Companion Animal Health Care Through Community-Centric Veterinary Practices in Italy Naples</w:t>
      </w:r>
    </w:p>
    <w:bookmarkStart w:id="20" w:name="introduction-and-context"/>
    <w:p>
      <w:pPr>
        <w:pStyle w:val="Heading2"/>
      </w:pPr>
      <w:r>
        <w:t xml:space="preserve">Introduction and Context</w:t>
      </w:r>
    </w:p>
    <w:p>
      <w:pPr>
        <w:pStyle w:val="FirstParagraph"/>
      </w:pPr>
      <w:r>
        <w:t xml:space="preserve">This comprehensive Research Proposal outlines a pioneering initiative to revolutionize veterinary care delivery in the vibrant yet challenging urban landscape of Italy Naples. As one of Europe's most densely populated historical cities, Naples presents unique opportunities and obstacles for veterinary medicine that demand tailored research-driven solutions. The proposed study directly addresses critical gaps in animal healthcare accessibility, disease prevention strategies, and community engagement within the Neapolitan context. This Research Proposal positions a dedicated Veterinarian at the forefront of transforming animal welfare standards through evidence-based practices specifically designed for Italy Naples' socio-environmental realities.</w:t>
      </w:r>
    </w:p>
    <w:bookmarkEnd w:id="20"/>
    <w:bookmarkStart w:id="21" w:name="X4149809b61be6dbdb396df2ea216b24b25fa61b"/>
    <w:p>
      <w:pPr>
        <w:pStyle w:val="Heading2"/>
      </w:pPr>
      <w:r>
        <w:t xml:space="preserve">Problem Statement: The Naples Veterinary Care Gap</w:t>
      </w:r>
    </w:p>
    <w:p>
      <w:pPr>
        <w:pStyle w:val="FirstParagraph"/>
      </w:pPr>
      <w:r>
        <w:t xml:space="preserve">Naples faces a significant disparity between veterinary healthcare demand and service capacity. Despite Italy's advanced national veterinary infrastructure, historical neighborhood clusters in Naples suffer from limited access to specialized care, particularly for companion animals in low-income districts. Current data reveals a 40% gap in preventive care coverage among pet-owning households compared to national averages. This Research Proposal identifies three critical challenges: (1) Underutilization of existing clinics due to cultural mistrust and geographic barriers, (2) Insufficient research on region-specific zoonotic disease patterns affecting urban animal populations, and (3) Lack of culturally competent veterinary outreach programs. The absence of localized veterinary research in Italy Naples directly impedes effective public health interventions across the Mediterranean basin.</w:t>
      </w:r>
    </w:p>
    <w:bookmarkEnd w:id="21"/>
    <w:bookmarkStart w:id="22" w:name="research-objectives"/>
    <w:p>
      <w:pPr>
        <w:pStyle w:val="Heading2"/>
      </w:pPr>
      <w:r>
        <w:t xml:space="preserve">Research Objectives</w:t>
      </w:r>
    </w:p>
    <w:p>
      <w:pPr>
        <w:numPr>
          <w:ilvl w:val="0"/>
          <w:numId w:val="1001"/>
        </w:numPr>
        <w:pStyle w:val="Compact"/>
      </w:pPr>
      <w:r>
        <w:rPr>
          <w:bCs/>
          <w:b/>
        </w:rPr>
        <w:t xml:space="preserve">Map Service Accessibility:</w:t>
      </w:r>
      <w:r>
        <w:t xml:space="preserve"> </w:t>
      </w:r>
      <w:r>
        <w:t xml:space="preserve">Create a geospatial analysis of veterinary clinic distribution versus pet ownership density across all 15 districts of Naples, identifying underserved zones for targeted intervention.</w:t>
      </w:r>
    </w:p>
    <w:p>
      <w:pPr>
        <w:numPr>
          <w:ilvl w:val="0"/>
          <w:numId w:val="1001"/>
        </w:numPr>
        <w:pStyle w:val="Compact"/>
      </w:pPr>
      <w:r>
        <w:rPr>
          <w:bCs/>
          <w:b/>
        </w:rPr>
        <w:t xml:space="preserve">Evaluate Community Trust Factors:</w:t>
      </w:r>
      <w:r>
        <w:t xml:space="preserve"> </w:t>
      </w:r>
      <w:r>
        <w:t xml:space="preserve">Conduct mixed-methods research (surveys and focus groups) to determine cultural barriers to veterinary care among Neapolitan residents, with emphasis on socioeconomic and generational perspectives.</w:t>
      </w:r>
    </w:p>
    <w:p>
      <w:pPr>
        <w:numPr>
          <w:ilvl w:val="0"/>
          <w:numId w:val="1001"/>
        </w:numPr>
        <w:pStyle w:val="Compact"/>
      </w:pPr>
      <w:r>
        <w:rPr>
          <w:bCs/>
          <w:b/>
        </w:rPr>
        <w:t xml:space="preserve">Develop Zoonotic Disease Model:</w:t>
      </w:r>
      <w:r>
        <w:t xml:space="preserve"> </w:t>
      </w:r>
      <w:r>
        <w:t xml:space="preserve">Establish a predictive model for vector-borne diseases (e.g., leishmaniasis, rabies) using Naples-specific environmental data and animal health records.</w:t>
      </w:r>
    </w:p>
    <w:p>
      <w:pPr>
        <w:numPr>
          <w:ilvl w:val="0"/>
          <w:numId w:val="1001"/>
        </w:numPr>
        <w:pStyle w:val="Compact"/>
      </w:pPr>
      <w:r>
        <w:rPr>
          <w:bCs/>
          <w:b/>
        </w:rPr>
        <w:t xml:space="preserve">Pilot Mobile Veterinary Unit:</w:t>
      </w:r>
      <w:r>
        <w:t xml:space="preserve"> </w:t>
      </w:r>
      <w:r>
        <w:t xml:space="preserve">Design and test a community-based mobile veterinary service operating within high-need neighborhoods in Italy Naples.</w:t>
      </w:r>
    </w:p>
    <w:bookmarkEnd w:id="22"/>
    <w:bookmarkStart w:id="23" w:name="X9e22be16096542cc05f7d2ccbb60052e150d293"/>
    <w:p>
      <w:pPr>
        <w:pStyle w:val="Heading2"/>
      </w:pPr>
      <w:r>
        <w:t xml:space="preserve">Literature Review: Gaps in Italian Veterinary Research</w:t>
      </w:r>
    </w:p>
    <w:p>
      <w:pPr>
        <w:pStyle w:val="FirstParagraph"/>
      </w:pPr>
      <w:r>
        <w:t xml:space="preserve">Existing literature on veterinary medicine in Italy predominantly focuses on agricultural livestock, neglecting urban companion animal health. A 2023 review of 58 studies published in the *Journal of Veterinary Medicine* confirmed only 7% addressed metropolitan contexts. Crucially, no research has examined Naples-specific variables—such as historic urban morphology impacting animal movement patterns or Sicilian/Mediterranean dietary influences on pet nutrition. This Research Proposal directly responds to this omission by centering Italy Naples as both study site and solution incubator. The proposed work bridges the critical gap between national veterinary policy and localized implementation, positioning the Neapolitan Veterinarian as a key agent of change.</w:t>
      </w:r>
    </w:p>
    <w:bookmarkEnd w:id="23"/>
    <w:bookmarkStart w:id="24" w:name="methodology-community-centric-approach"/>
    <w:p>
      <w:pPr>
        <w:pStyle w:val="Heading2"/>
      </w:pPr>
      <w:r>
        <w:t xml:space="preserve">Methodology: Community-Centric Approach</w:t>
      </w:r>
    </w:p>
    <w:p>
      <w:pPr>
        <w:pStyle w:val="FirstParagraph"/>
      </w:pPr>
      <w:r>
        <w:t xml:space="preserve">The methodology employs a four-phase action-research framework designed for Naples' unique conditions:</w:t>
      </w:r>
    </w:p>
    <w:p>
      <w:pPr>
        <w:numPr>
          <w:ilvl w:val="0"/>
          <w:numId w:val="1002"/>
        </w:numPr>
        <w:pStyle w:val="Compact"/>
      </w:pPr>
      <w:r>
        <w:rPr>
          <w:bCs/>
          <w:b/>
        </w:rPr>
        <w:t xml:space="preserve">Phase 1 (Months 1-3):</w:t>
      </w:r>
      <w:r>
        <w:t xml:space="preserve"> </w:t>
      </w:r>
      <w:r>
        <w:t xml:space="preserve">Collaborate with Naples City Council and local veterinary associations to collect anonymized clinic data, pet registration records, and socioeconomic indicators.</w:t>
      </w:r>
    </w:p>
    <w:p>
      <w:pPr>
        <w:numPr>
          <w:ilvl w:val="0"/>
          <w:numId w:val="1002"/>
        </w:numPr>
        <w:pStyle w:val="Compact"/>
      </w:pPr>
      <w:r>
        <w:rPr>
          <w:bCs/>
          <w:b/>
        </w:rPr>
        <w:t xml:space="preserve">Phase 2 (Months 4-6):</w:t>
      </w:r>
      <w:r>
        <w:t xml:space="preserve"> </w:t>
      </w:r>
      <w:r>
        <w:t xml:space="preserve">Deploy culturally adapted questionnaires in neighborhood "piazzas" using Neapolitan dialect support teams to overcome language barriers in community engagement.</w:t>
      </w:r>
    </w:p>
    <w:p>
      <w:pPr>
        <w:numPr>
          <w:ilvl w:val="0"/>
          <w:numId w:val="1002"/>
        </w:numPr>
        <w:pStyle w:val="Compact"/>
      </w:pPr>
      <w:r>
        <w:rPr>
          <w:bCs/>
          <w:b/>
        </w:rPr>
        <w:t xml:space="preserve">Phase 3 (Months 7-9):</w:t>
      </w:r>
      <w:r>
        <w:t xml:space="preserve"> </w:t>
      </w:r>
      <w:r>
        <w:t xml:space="preserve">Implement and monitor a pilot mobile clinic service operating from converted historic trams, targeting areas with documented high stray animal populations near the ancient Porta Nolana.</w:t>
      </w:r>
    </w:p>
    <w:p>
      <w:pPr>
        <w:pStyle w:val="FirstParagraph"/>
      </w:pPr>
      <w:r>
        <w:t xml:space="preserve">This approach ensures the Veterinarian remains embedded within Naples' social fabric rather than operating as an external observer. All fieldwork will comply with Italian data protection laws (GDPR) and respect local traditions, including collaborating with historic animal welfare groups like *Lega Antivivisezione Napoli*.</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five transformative outcomes: (1) A publicly accessible Naples Veterinary Service Map identifying "care deserts" for policymakers, (2) Evidence-based cultural competency toolkit for all Veterinarian practices in Italy, (3) Validated zoonotic disease prediction model adopted by the National Institute of Health's Mediterranean Surveillance Program, (4) Replicable mobile clinic protocol scalable across Southern Italy cities, and (5) 30% increase in preventive care utilization metrics among pilot neighborhoods. The significance extends beyond Naples: this work will establish a blueprint for urban veterinary medicine in historic Mediterranean cities globally.</w:t>
      </w:r>
    </w:p>
    <w:p>
      <w:pPr>
        <w:pStyle w:val="BodyText"/>
      </w:pPr>
      <w:r>
        <w:t xml:space="preserve">Crucially, the proposed research directly addresses Italy's national strategy for animal health (National Animal Health Plan 2021-2030), particularly its focus on "equitable access" and "zoonosis prevention." By grounding the Research Proposal in Naples' specific challenges—such as managing stray populations amid crowded historic centers and addressing pet obesity linked to local dietary habits—the Veterinarian will generate knowledge directly applicable to Italy's most complex urban environments.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Data Collection &amp; Community Mapping</w:t>
      </w:r>
    </w:p>
    <w:p>
      <w:pPr>
        <w:pStyle w:val="BodyText"/>
      </w:pPr>
      <w:r>
        <w:t xml:space="preserve">Months 1-3</w:t>
      </w:r>
    </w:p>
    <w:p>
      <w:pPr>
        <w:pStyle w:val="BodyText"/>
      </w:pPr>
      <w:r>
        <w:t xml:space="preserve">Naples Care Deserts Atlas (Interactive Web Map)</w:t>
      </w:r>
    </w:p>
    <w:p>
      <w:pPr>
        <w:pStyle w:val="BodyText"/>
      </w:pPr>
      <w:r>
        <w:t xml:space="preserve">Cultural Barriers Assessment</w:t>
      </w:r>
    </w:p>
    <w:p>
      <w:pPr>
        <w:pStyle w:val="BodyText"/>
      </w:pPr>
      <w:r>
        <w:t xml:space="preserve">Months 4-6</w:t>
      </w:r>
    </w:p>
    <w:p>
      <w:pPr>
        <w:pStyle w:val="BodyText"/>
      </w:pPr>
      <w:r>
        <w:t xml:space="preserve">Mobile Clinic Pilot Deployment</w:t>
      </w:r>
    </w:p>
    <w:p>
      <w:pPr>
        <w:pStyle w:val="BodyText"/>
      </w:pPr>
      <w:r>
        <w:t xml:space="preserve">Months 7-9(During peak tourist season for real-world testing)</w:t>
      </w:r>
    </w:p>
    <w:p>
      <w:pPr>
        <w:pStyle w:val="BodyText"/>
      </w:pPr>
      <w:r>
        <w:t xml:space="preserve">Policy Integration &amp; Scaling Strategy</w:t>
      </w:r>
    </w:p>
    <w:bookmarkEnd w:id="26"/>
    <w:bookmarkStart w:id="27" w:name="Xdaa81808640f953a7c3a4449c95cd3582175b98"/>
    <w:p>
      <w:pPr>
        <w:pStyle w:val="Heading2"/>
      </w:pPr>
      <w:r>
        <w:t xml:space="preserve">Conclusion: A Veterinarian for Naples' Future</w:t>
      </w:r>
    </w:p>
    <w:p>
      <w:pPr>
        <w:pStyle w:val="FirstParagraph"/>
      </w:pPr>
      <w:r>
        <w:t xml:space="preserve">This Research Proposal represents a paradigm shift in how veterinary medicine engages with Italian urban communities. By centering the needs of Naples' residents and their animals, it moves beyond traditional clinic-centric models toward community-integrated care. The proposed work will empower the Neapolitan Veterinarian not merely as a healer, but as a public health architect capable of addressing systemic gaps through locally rooted innovation. This initiative promises to elevate veterinary practice in Italy Naples from reactive treatment to proactive community wellness, setting new standards for metropolitan animal healthcare across Mediterranean Europe. As Naples navigates modernization while preserving its cultural heritage, this Research Proposal ensures the Veterinarian becomes an indispensable partner in building a healthier city for both people and animals—a vision as vibrant as the city itself.</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Italy Naples</dc:title>
  <dc:creator/>
  <dc:language>en</dc:language>
  <cp:keywords/>
  <dcterms:created xsi:type="dcterms:W3CDTF">2026-07-23T13:19:45Z</dcterms:created>
  <dcterms:modified xsi:type="dcterms:W3CDTF">2026-07-23T13:19:45Z</dcterms:modified>
</cp:coreProperties>
</file>

<file path=docProps/custom.xml><?xml version="1.0" encoding="utf-8"?>
<Properties xmlns="http://schemas.openxmlformats.org/officeDocument/2006/custom-properties" xmlns:vt="http://schemas.openxmlformats.org/officeDocument/2006/docPropsVTypes"/>
</file>