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Veterinary</w:t>
      </w:r>
      <w:r>
        <w:t xml:space="preserve"> </w:t>
      </w:r>
      <w:r>
        <w:t xml:space="preserve">Service</w:t>
      </w:r>
      <w:r>
        <w:t xml:space="preserve"> </w:t>
      </w:r>
      <w:r>
        <w:t xml:space="preserve">Assessment</w:t>
      </w:r>
      <w:r>
        <w:t xml:space="preserve"> </w:t>
      </w:r>
      <w:r>
        <w:t xml:space="preserve">in</w:t>
      </w:r>
      <w:r>
        <w:t xml:space="preserve"> </w:t>
      </w:r>
      <w:r>
        <w:t xml:space="preserve">Zimbabwe</w:t>
      </w:r>
      <w:r>
        <w:t xml:space="preserve"> </w:t>
      </w:r>
      <w:r>
        <w:t xml:space="preserve">Harare</w:t>
      </w:r>
    </w:p>
    <w:bookmarkStart w:id="28" w:name="X28a7e8fb82fe2abbff73dbec78ea7d24e312bc6"/>
    <w:p>
      <w:pPr>
        <w:pStyle w:val="Heading1"/>
      </w:pPr>
      <w:r>
        <w:t xml:space="preserve">Research Proposal: Evaluating Veterinary Service Accessibility and Impact on Livestock Health in Zimbabwe Harare</w:t>
      </w:r>
    </w:p>
    <w:bookmarkStart w:id="20" w:name="abstract"/>
    <w:p>
      <w:pPr>
        <w:pStyle w:val="Heading2"/>
      </w:pPr>
      <w:r>
        <w:t xml:space="preserve">Abstract</w:t>
      </w:r>
    </w:p>
    <w:p>
      <w:pPr>
        <w:pStyle w:val="FirstParagraph"/>
      </w:pPr>
      <w:r>
        <w:t xml:space="preserve">This research proposal outlines a critical study addressing the severe shortage of qualified Veterinarian professionals in Zimbabwe Harare, the nation's economic hub. With urbanization accelerating and livestock agriculture underpinning food security for 60% of Zimbabwe’s population, inadequate veterinary infrastructure poses an urgent threat. The proposed project aims to systematically assess current veterinary service delivery, identify key barriers to access, and develop evidence-based recommendations to strengthen the Veterinary ecosystem specifically within Harare's unique socio-economic context. This research is vital for informing national agricultural policy and safeguarding Zimbabwe Harare’s livestock sector against emerging zoonotic diseases and economic losses.</w:t>
      </w:r>
    </w:p>
    <w:bookmarkEnd w:id="20"/>
    <w:bookmarkStart w:id="21" w:name="X6596ce5b778e05c63d47e606b9391dd01d3935d"/>
    <w:p>
      <w:pPr>
        <w:pStyle w:val="Heading2"/>
      </w:pPr>
      <w:r>
        <w:t xml:space="preserve">1. Introduction: The Imperative for Veterinary Expertise in Zimbabwe Harare</w:t>
      </w:r>
    </w:p>
    <w:p>
      <w:pPr>
        <w:pStyle w:val="FirstParagraph"/>
      </w:pPr>
      <w:r>
        <w:t xml:space="preserve">Zimbabwe Harare, as the capital city and primary commercial center, faces distinct challenges in animal health management. Rapid urban encroachment onto peri-urban farms, informal livestock trading within the city's markets (e.g., Mbare Musika), and a high density of companion animals create complex veterinary demands. However, Zimbabwe Harare suffers from a critical deficit in licensed Veterinarian personnel—estimated at less than one qualified practitioner per 150,000 animals across municipal wards, far below the World Organisation for Animal Health (WOAH) recommended ratio of 1:25,000. This shortage is exacerbated by rural-urban migration of veterinarians and insufficient training capacity within Zimbabwean institutions. Consequently, livestock productivity plummets due to preventable disease outbreaks (e.g., anthrax, foot-and-mouth disease), companion animal welfare declines, and zoonotic risks escalate. This Research Proposal directly confronts this crisis through a localized investigation into the state of veterinary services in Harare.</w:t>
      </w:r>
    </w:p>
    <w:bookmarkEnd w:id="21"/>
    <w:bookmarkStart w:id="22" w:name="problem-statement"/>
    <w:p>
      <w:pPr>
        <w:pStyle w:val="Heading2"/>
      </w:pPr>
      <w:r>
        <w:t xml:space="preserve">2. Problem Statement</w:t>
      </w:r>
    </w:p>
    <w:p>
      <w:pPr>
        <w:pStyle w:val="FirstParagraph"/>
      </w:pPr>
      <w:r>
        <w:t xml:space="preserve">The current veterinary landscape in Zimbabwe Harare is characterized by severe service gaps, inefficient resource allocation, and limited community awareness. Key issues include:</w:t>
      </w:r>
    </w:p>
    <w:p>
      <w:pPr>
        <w:numPr>
          <w:ilvl w:val="0"/>
          <w:numId w:val="1001"/>
        </w:numPr>
        <w:pStyle w:val="Compact"/>
      </w:pPr>
      <w:r>
        <w:rPr>
          <w:bCs/>
          <w:b/>
        </w:rPr>
        <w:t xml:space="preserve">Accessibility Disparities:</w:t>
      </w:r>
      <w:r>
        <w:t xml:space="preserve"> </w:t>
      </w:r>
      <w:r>
        <w:t xml:space="preserve">Veterinary clinics are concentrated in affluent suburbs (e.g., Borrowdale, Highlands), leaving peri-urban areas like Chitungwiza and Epworth underserved.</w:t>
      </w:r>
    </w:p>
    <w:p>
      <w:pPr>
        <w:numPr>
          <w:ilvl w:val="0"/>
          <w:numId w:val="1001"/>
        </w:numPr>
        <w:pStyle w:val="Compact"/>
      </w:pPr>
      <w:r>
        <w:rPr>
          <w:bCs/>
          <w:b/>
        </w:rPr>
        <w:t xml:space="preserve">Service Fragmentation:</w:t>
      </w:r>
      <w:r>
        <w:t xml:space="preserve"> </w:t>
      </w:r>
      <w:r>
        <w:t xml:space="preserve">Weak coordination exists between government veterinary services (Zimbabwe Animal Health and Production Services - ZAHPS), private clinics, and community animal health workers (CAHWs).</w:t>
      </w:r>
    </w:p>
    <w:p>
      <w:pPr>
        <w:numPr>
          <w:ilvl w:val="0"/>
          <w:numId w:val="1001"/>
        </w:numPr>
        <w:pStyle w:val="Compact"/>
      </w:pPr>
      <w:r>
        <w:rPr>
          <w:bCs/>
          <w:b/>
        </w:rPr>
        <w:t xml:space="preserve">Economic Barriers:</w:t>
      </w:r>
      <w:r>
        <w:t xml:space="preserve"> </w:t>
      </w:r>
      <w:r>
        <w:t xml:space="preserve">High consultation fees priced out smallholder farmers (&lt;50% of Harare’s peri-urban livestock keepers can afford routine care).</w:t>
      </w:r>
    </w:p>
    <w:p>
      <w:pPr>
        <w:numPr>
          <w:ilvl w:val="0"/>
          <w:numId w:val="1001"/>
        </w:numPr>
        <w:pStyle w:val="Compact"/>
      </w:pPr>
      <w:r>
        <w:rPr>
          <w:bCs/>
          <w:b/>
        </w:rPr>
        <w:t xml:space="preserve">Disease Surveillance Gaps:</w:t>
      </w:r>
      <w:r>
        <w:t xml:space="preserve"> </w:t>
      </w:r>
      <w:r>
        <w:t xml:space="preserve">Inadequate veterinary presence impedes early detection of outbreaks like rabies (recently reported in Harare suburbs) or Newcastle disease in poultry, risking human health and trade.</w:t>
      </w:r>
    </w:p>
    <w:p>
      <w:pPr>
        <w:pStyle w:val="FirstParagraph"/>
      </w:pPr>
      <w:r>
        <w:t xml:space="preserve">The absence of a current, comprehensive assessment specifically on Veterinary service dynamics within Zimbabwe Harare hinders effective intervention. This Research Proposal addresses this critical evidence gap.</w:t>
      </w:r>
    </w:p>
    <w:bookmarkEnd w:id="22"/>
    <w:bookmarkStart w:id="23" w:name="research-objectives"/>
    <w:p>
      <w:pPr>
        <w:pStyle w:val="Heading2"/>
      </w:pPr>
      <w:r>
        <w:t xml:space="preserve">3. Research Objectives</w:t>
      </w:r>
    </w:p>
    <w:p>
      <w:pPr>
        <w:pStyle w:val="FirstParagraph"/>
      </w:pPr>
      <w:r>
        <w:t xml:space="preserve">This study will achieve the following specific objectives in Zimbabwe Harare:</w:t>
      </w:r>
    </w:p>
    <w:p>
      <w:pPr>
        <w:numPr>
          <w:ilvl w:val="0"/>
          <w:numId w:val="1002"/>
        </w:numPr>
        <w:pStyle w:val="Compact"/>
      </w:pPr>
      <w:r>
        <w:t xml:space="preserve">To map the current distribution, capacity, and utilization rates of Veterinary services across all 10 wards of Harare City Council.</w:t>
      </w:r>
    </w:p>
    <w:p>
      <w:pPr>
        <w:numPr>
          <w:ilvl w:val="0"/>
          <w:numId w:val="1002"/>
        </w:numPr>
        <w:pStyle w:val="Compact"/>
      </w:pPr>
      <w:r>
        <w:t xml:space="preserve">To identify socio-economic and structural barriers preventing livestock keepers (small-scale farmers, urban backyard producers) and pet owners from accessing Veterinary care in Zimbabwe Harare.</w:t>
      </w:r>
    </w:p>
    <w:p>
      <w:pPr>
        <w:numPr>
          <w:ilvl w:val="0"/>
          <w:numId w:val="1002"/>
        </w:numPr>
        <w:pStyle w:val="Compact"/>
      </w:pPr>
      <w:r>
        <w:t xml:space="preserve">To evaluate the impact of existing veterinary service models (government clinics, private practices, CAHW networks) on key health indicators: vaccination coverage rates, disease incidence trends (e.g., rabies, parasitism), and livestock mortality within Harare.</w:t>
      </w:r>
    </w:p>
    <w:p>
      <w:pPr>
        <w:numPr>
          <w:ilvl w:val="0"/>
          <w:numId w:val="1002"/>
        </w:numPr>
        <w:pStyle w:val="Compact"/>
      </w:pPr>
      <w:r>
        <w:t xml:space="preserve">To co-develop with stakeholders (Veterinarian practitioners, ZAHPS officials, farmers’ associations) a practical framework for optimizing Veterinary service delivery in the Harare context.</w:t>
      </w:r>
    </w:p>
    <w:bookmarkEnd w:id="23"/>
    <w:bookmarkStart w:id="24" w:name="methodology-a-mixed-methods-approach"/>
    <w:p>
      <w:pPr>
        <w:pStyle w:val="Heading2"/>
      </w:pPr>
      <w:r>
        <w:t xml:space="preserve">4. Methodology: A Mixed-Methods Approach</w:t>
      </w:r>
    </w:p>
    <w:p>
      <w:pPr>
        <w:pStyle w:val="FirstParagraph"/>
      </w:pPr>
      <w:r>
        <w:t xml:space="preserve">The Research Proposal employs a rigorous mixed-methods design tailored to Zimbabwe Harare's realities:</w:t>
      </w:r>
    </w:p>
    <w:p>
      <w:pPr>
        <w:numPr>
          <w:ilvl w:val="0"/>
          <w:numId w:val="1003"/>
        </w:numPr>
        <w:pStyle w:val="Compact"/>
      </w:pPr>
      <w:r>
        <w:rPr>
          <w:bCs/>
          <w:b/>
        </w:rPr>
        <w:t xml:space="preserve">Phase 1 (Quantitative):</w:t>
      </w:r>
      <w:r>
        <w:t xml:space="preserve"> </w:t>
      </w:r>
      <w:r>
        <w:t xml:space="preserve">Stratified household surveys targeting 350 livestock-owning households across 5 diverse Harare wards (including peri-urban and urban centers). Data will capture service utilization, costs, perceived barriers, and animal health outcomes.</w:t>
      </w:r>
    </w:p>
    <w:p>
      <w:pPr>
        <w:numPr>
          <w:ilvl w:val="0"/>
          <w:numId w:val="1003"/>
        </w:numPr>
        <w:pStyle w:val="Compact"/>
      </w:pPr>
      <w:r>
        <w:rPr>
          <w:bCs/>
          <w:b/>
        </w:rPr>
        <w:t xml:space="preserve">Phase 2 (Qualitative):</w:t>
      </w:r>
      <w:r>
        <w:t xml:space="preserve"> </w:t>
      </w:r>
      <w:r>
        <w:t xml:space="preserve">In-depth interviews with 30 key stakeholders: Veterinary practitioners (public &amp; private), ZAHPS field officers, CAHWs, representatives of the Harare City Council Animal Health Department, and farmer cooperative leaders. Focus groups will explore systemic challenges and potential solutions.</w:t>
      </w:r>
    </w:p>
    <w:p>
      <w:pPr>
        <w:numPr>
          <w:ilvl w:val="0"/>
          <w:numId w:val="1003"/>
        </w:numPr>
        <w:pStyle w:val="Compact"/>
      </w:pPr>
      <w:r>
        <w:rPr>
          <w:bCs/>
          <w:b/>
        </w:rPr>
        <w:t xml:space="preserve">Phase 3 (Secondary Data Analysis):</w:t>
      </w:r>
      <w:r>
        <w:t xml:space="preserve"> </w:t>
      </w:r>
      <w:r>
        <w:t xml:space="preserve">Review of ZAHPS disease surveillance reports (2019-2023) for Harare, veterinary clinic records from selected private practices, and livestock census data to correlate service access with health metrics.</w:t>
      </w:r>
    </w:p>
    <w:p>
      <w:pPr>
        <w:pStyle w:val="FirstParagraph"/>
      </w:pPr>
      <w:r>
        <w:t xml:space="preserve">Data will be analyzed using SPSS for statistical trends and NVivo for thematic coding of qualitative responses. Ethical clearance will be sought from the University of Zimbabwe’s Research Ethics Committee prior to fieldwork in Zimbabwe Harare.</w:t>
      </w:r>
    </w:p>
    <w:bookmarkEnd w:id="24"/>
    <w:bookmarkStart w:id="25" w:name="expected-outcomes-and-significance"/>
    <w:p>
      <w:pPr>
        <w:pStyle w:val="Heading2"/>
      </w:pPr>
      <w:r>
        <w:t xml:space="preserve">5. Expected Outcomes and Significance</w:t>
      </w:r>
    </w:p>
    <w:p>
      <w:pPr>
        <w:pStyle w:val="FirstParagraph"/>
      </w:pPr>
      <w:r>
        <w:t xml:space="preserve">This research will deliver actionable outcomes specifically for Zimbabwe Harare:</w:t>
      </w:r>
    </w:p>
    <w:p>
      <w:pPr>
        <w:numPr>
          <w:ilvl w:val="0"/>
          <w:numId w:val="1004"/>
        </w:numPr>
        <w:pStyle w:val="Compact"/>
      </w:pPr>
      <w:r>
        <w:t xml:space="preserve">A detailed spatial map identifying "veterinary deserts" within the city, guiding future resource allocation by the Ministry of Agriculture.</w:t>
      </w:r>
    </w:p>
    <w:p>
      <w:pPr>
        <w:numPr>
          <w:ilvl w:val="0"/>
          <w:numId w:val="1004"/>
        </w:numPr>
        <w:pStyle w:val="Compact"/>
      </w:pPr>
      <w:r>
        <w:t xml:space="preserve">A validated framework for cost-effective Veterinary service delivery, incorporating mobile clinics and enhanced CAHW training—directly addressing urban-rural disparities in Harare.</w:t>
      </w:r>
    </w:p>
    <w:p>
      <w:pPr>
        <w:numPr>
          <w:ilvl w:val="0"/>
          <w:numId w:val="1004"/>
        </w:numPr>
        <w:pStyle w:val="Compact"/>
      </w:pPr>
      <w:r>
        <w:t xml:space="preserve">Policy briefs for Zimbabwean government bodies (e.g., Ministry of Health &amp; Child Care, Ministry of Agriculture) advocating for increased veterinary training quotas and subsidized services targeting vulnerable groups in Harare.</w:t>
      </w:r>
    </w:p>
    <w:p>
      <w:pPr>
        <w:numPr>
          <w:ilvl w:val="0"/>
          <w:numId w:val="1004"/>
        </w:numPr>
        <w:pStyle w:val="Compact"/>
      </w:pPr>
      <w:r>
        <w:t xml:space="preserve">Enhanced capacity building for local Veterinarian professionals through participatory workshops based on findings.</w:t>
      </w:r>
    </w:p>
    <w:bookmarkEnd w:id="25"/>
    <w:bookmarkStart w:id="26" w:name="implementation-timeline-12-months"/>
    <w:p>
      <w:pPr>
        <w:pStyle w:val="Heading2"/>
      </w:pPr>
      <w:r>
        <w:t xml:space="preserve">6. Implementation Timeline (12 Months)</w:t>
      </w:r>
    </w:p>
    <w:p>
      <w:pPr>
        <w:pStyle w:val="FirstParagraph"/>
      </w:pPr>
      <w:r>
        <w:rPr>
          <w:bCs/>
          <w:b/>
        </w:rPr>
        <w:t xml:space="preserve">Months 1-2:</w:t>
      </w:r>
      <w:r>
        <w:t xml:space="preserve"> </w:t>
      </w:r>
      <w:r>
        <w:t xml:space="preserve">Finalize instruments, secure ethical approvals, stakeholder engagement in Harare.</w:t>
      </w:r>
      <w:r>
        <w:br/>
      </w:r>
      <w:r>
        <w:rPr>
          <w:bCs/>
          <w:b/>
        </w:rPr>
        <w:t xml:space="preserve">Months 3-5:</w:t>
      </w:r>
      <w:r>
        <w:t xml:space="preserve"> </w:t>
      </w:r>
      <w:r>
        <w:t xml:space="preserve">Quantitative household survey and clinic data collection across Harare wards.</w:t>
      </w:r>
      <w:r>
        <w:br/>
      </w:r>
      <w:r>
        <w:rPr>
          <w:bCs/>
          <w:b/>
        </w:rPr>
        <w:t xml:space="preserve">Months 6-8:</w:t>
      </w:r>
      <w:r>
        <w:t xml:space="preserve"> </w:t>
      </w:r>
      <w:r>
        <w:t xml:space="preserve">Conduct qualitative interviews and focus groups with veterinary stakeholders in Zimbabwe Harare.</w:t>
      </w:r>
      <w:r>
        <w:br/>
      </w:r>
      <w:r>
        <w:rPr>
          <w:bCs/>
          <w:b/>
        </w:rPr>
        <w:t xml:space="preserve">Months 9-10:</w:t>
      </w:r>
      <w:r>
        <w:t xml:space="preserve"> </w:t>
      </w:r>
      <w:r>
        <w:t xml:space="preserve">Data analysis, draft report preparation.</w:t>
      </w:r>
      <w:r>
        <w:br/>
      </w:r>
      <w:r>
        <w:rPr>
          <w:bCs/>
          <w:b/>
        </w:rPr>
        <w:t xml:space="preserve">Months 11-12:</w:t>
      </w:r>
      <w:r>
        <w:t xml:space="preserve"> </w:t>
      </w:r>
      <w:r>
        <w:t xml:space="preserve">Validation workshop in Harare, finalize policy recommendations, dissemination of findings to ZAHPS and relevant ministries.</w:t>
      </w:r>
    </w:p>
    <w:bookmarkEnd w:id="26"/>
    <w:bookmarkStart w:id="27" w:name="X1ca6d791fc6f5128d89d3175fbff04128558af3"/>
    <w:p>
      <w:pPr>
        <w:pStyle w:val="Heading2"/>
      </w:pPr>
      <w:r>
        <w:t xml:space="preserve">7. Conclusion: A Vital Investment for Zimbabwe Harare</w:t>
      </w:r>
    </w:p>
    <w:p>
      <w:pPr>
        <w:pStyle w:val="FirstParagraph"/>
      </w:pPr>
      <w:r>
        <w:t xml:space="preserve">The health of animals in Zimbabwe Harare is intrinsically linked to public health security, economic stability, and food safety for its 1.8 million residents. This Research Proposal provides a crucial roadmap to transform the current fragmented state of Veterinary services into a responsive, equitable system. By centering the study on the specific needs and dynamics of Zimbabwe Harare—its urban challenges, socio-economic diversity, and existing infrastructure—the findings will offer tangible pathways to bridge the Vet shortage gap. Investing in this research is not merely an academic exercise; it is a strategic necessity for safeguarding livestock productivity, preventing disease outbreaks that threaten humans, and fostering resilient food systems within Zimbabwe's most critical urban center. The success of this project will directly contribute to achieving Zimbabwe’s National Agricultural Policy goals and the Sustainable Development Goals (SDG 2: Zero Hunger, SDG 3: Good Health) within Harare’s unique setting.</w:t>
      </w:r>
    </w:p>
    <w:p>
      <w:pPr>
        <w:pStyle w:val="BodyText"/>
      </w:pPr>
      <w:r>
        <w:rPr>
          <w:bCs/>
          <w:b/>
        </w:rPr>
        <w:t xml:space="preserve">Keywords:</w:t>
      </w:r>
      <w:r>
        <w:t xml:space="preserve"> </w:t>
      </w:r>
      <w:r>
        <w:t xml:space="preserve">Research Proposal, Veterinarian, Zimbabwe Harare, Veterinary Services, Livestock Health, Urban Agriculture, Disease Surveillance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Veterinary Service Assessment in Zimbabwe Harare</dc:title>
  <dc:creator/>
  <dc:language>en</dc:language>
  <cp:keywords/>
  <dcterms:created xsi:type="dcterms:W3CDTF">2026-07-23T07:41:52Z</dcterms:created>
  <dcterms:modified xsi:type="dcterms:W3CDTF">2026-07-23T07:41:52Z</dcterms:modified>
</cp:coreProperties>
</file>

<file path=docProps/custom.xml><?xml version="1.0" encoding="utf-8"?>
<Properties xmlns="http://schemas.openxmlformats.org/officeDocument/2006/custom-properties" xmlns:vt="http://schemas.openxmlformats.org/officeDocument/2006/docPropsVTypes"/>
</file>