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Cairo's</w:t>
      </w:r>
      <w:r>
        <w:t xml:space="preserve"> </w:t>
      </w:r>
      <w:r>
        <w:t xml:space="preserve">Media</w:t>
      </w:r>
      <w:r>
        <w:t xml:space="preserve"> </w:t>
      </w:r>
      <w:r>
        <w:t xml:space="preserve">Landscape</w:t>
      </w:r>
    </w:p>
    <w:bookmarkStart w:id="29" w:name="X136dfda9f33af509e5d9d3c275b330db23eaae6"/>
    <w:p>
      <w:pPr>
        <w:pStyle w:val="Heading1"/>
      </w:pPr>
      <w:r>
        <w:t xml:space="preserve">Research Proposal: The Role and Evolution of the Videographer in Egypt Cairo's Media Landscape</w:t>
      </w:r>
    </w:p>
    <w:bookmarkStart w:id="20" w:name="introduction"/>
    <w:p>
      <w:pPr>
        <w:pStyle w:val="Heading2"/>
      </w:pPr>
      <w:r>
        <w:t xml:space="preserve">Introduction</w:t>
      </w:r>
    </w:p>
    <w:p>
      <w:pPr>
        <w:pStyle w:val="FirstParagraph"/>
      </w:pPr>
      <w:r>
        <w:t xml:space="preserve">The dynamic media ecosystem of Egypt Cairo demands a nuanced understanding of contemporary visual storytelling professionals. This Research Proposal investigates the critical role of the Videographer within Egypt Cairo's rapidly evolving media industry, examining how these creative technicians navigate technological shifts, cultural contexts, and market demands. As digital content consumption surges across Egypt—particularly in urban centers like Cairo—understanding the Videographer's professional trajectory becomes essential for media development. This study addresses a significant gap: while numerous studies exist on Egyptian cinema and broadcast journalism, none comprehensively analyze the Videographer as an autonomous creative force operating within Egypt Cairo's unique socio-economic environment.</w:t>
      </w:r>
    </w:p>
    <w:bookmarkEnd w:id="20"/>
    <w:bookmarkStart w:id="21" w:name="problem-statement"/>
    <w:p>
      <w:pPr>
        <w:pStyle w:val="Heading2"/>
      </w:pPr>
      <w:r>
        <w:t xml:space="preserve">Problem Statement</w:t>
      </w:r>
    </w:p>
    <w:p>
      <w:pPr>
        <w:pStyle w:val="FirstParagraph"/>
      </w:pPr>
      <w:r>
        <w:t xml:space="preserve">Egypt Cairo faces a dual challenge in visual media production: (1) a growing demand for high-quality video content across digital platforms, and (2) an underdeveloped framework supporting Videographer professionals. Current industry practices often marginalize the Videographer's creative input, treating them as technical operators rather than narrative collaborators. This Research Proposal identifies three critical gaps: first, the lack of empirical data on Videographers' working conditions in Egypt Cairo; second, insufficient analysis of how local cultural narratives are visually translated by these professionals; and third, minimal exploration of how emerging technologies (like drone cinematography and AI-assisted editing) are integrated within Egypt's specific media constraints. Without addressing these gaps, Egypt Cairo risks losing creative talent to global platforms while failing to harness the Videographer's potential for authentic cultural representation.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identity of the Videographer in Egypt Cairo through a survey of 150+ practitioners across independent, corporate, and media organizations.</w:t>
      </w:r>
    </w:p>
    <w:p>
      <w:pPr>
        <w:numPr>
          <w:ilvl w:val="0"/>
          <w:numId w:val="1001"/>
        </w:numPr>
        <w:pStyle w:val="Compact"/>
      </w:pPr>
      <w:r>
        <w:t xml:space="preserve">To analyze how cultural authenticity is negotiated in visual storytelling by Videographers operating within Egypt's complex social fabric.</w:t>
      </w:r>
    </w:p>
    <w:p>
      <w:pPr>
        <w:numPr>
          <w:ilvl w:val="0"/>
          <w:numId w:val="1001"/>
        </w:numPr>
        <w:pStyle w:val="Compact"/>
      </w:pPr>
      <w:r>
        <w:t xml:space="preserve">To evaluate the economic impact of videography services on small-to-medium media enterprises in Cairo.</w:t>
      </w:r>
    </w:p>
    <w:p>
      <w:pPr>
        <w:numPr>
          <w:ilvl w:val="0"/>
          <w:numId w:val="1001"/>
        </w:numPr>
        <w:pStyle w:val="Compact"/>
      </w:pPr>
      <w:r>
        <w:t xml:space="preserve">To develop a framework for professional development pathways tailored to Videographers in Egypt's digital economy context.</w:t>
      </w:r>
    </w:p>
    <w:bookmarkEnd w:id="22"/>
    <w:bookmarkStart w:id="23" w:name="literature-review-key-context"/>
    <w:p>
      <w:pPr>
        <w:pStyle w:val="Heading2"/>
      </w:pPr>
      <w:r>
        <w:t xml:space="preserve">Literature Review (Key Context)</w:t>
      </w:r>
    </w:p>
    <w:p>
      <w:pPr>
        <w:pStyle w:val="FirstParagraph"/>
      </w:pPr>
      <w:r>
        <w:t xml:space="preserve">Existing scholarship on Egyptian media focuses predominantly on film directors or journalists, overlooking the Videographer as a distinct occupational category. While studies like El-Shahawy (2019) examine Egypt's digital media growth, they neglect the hands-on creators behind the camera. International research (e.g., Balsamo, 2015; Schlesinger &amp; Dörry, 2021) explores videographer roles in Western contexts but fails to account for resource constraints and cultural specificity of Egypt Cairo. This Research Proposal bridges that gap by centering local realities—such as Cairo's infrastructure challenges (power instability, internet bandwidth limitations), the dominance of Arabic-language content production, and the influence of religious/cultural norms on visual representation. Crucially, it examines how Videographers in Egypt Cairo adapt global trends to resonate with local audiences.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A structured questionnaire targeting videographers across Cairo's districts (Nasr City, Downtown, Mohandiseen) to assess work patterns, income levels, and technological access.</w:t>
      </w:r>
    </w:p>
    <w:p>
      <w:pPr>
        <w:numPr>
          <w:ilvl w:val="0"/>
          <w:numId w:val="1002"/>
        </w:numPr>
        <w:pStyle w:val="Compact"/>
      </w:pPr>
      <w:r>
        <w:rPr>
          <w:bCs/>
          <w:b/>
        </w:rPr>
        <w:t xml:space="preserve">Semi-Structured Interviews:</w:t>
      </w:r>
      <w:r>
        <w:t xml:space="preserve"> </w:t>
      </w:r>
      <w:r>
        <w:t xml:space="preserve">In-depth conversations with 25 Videographers (including women in a male-dominated field), content producers from major Egyptian networks (e.g., MBC Masr, Al-Ahram), and media educators at Cairo University.</w:t>
      </w:r>
    </w:p>
    <w:p>
      <w:pPr>
        <w:numPr>
          <w:ilvl w:val="0"/>
          <w:numId w:val="1002"/>
        </w:numPr>
        <w:pStyle w:val="Compact"/>
      </w:pPr>
      <w:r>
        <w:rPr>
          <w:bCs/>
          <w:b/>
        </w:rPr>
        <w:t xml:space="preserve">Critical Content Analysis:</w:t>
      </w:r>
      <w:r>
        <w:t xml:space="preserve"> </w:t>
      </w:r>
      <w:r>
        <w:t xml:space="preserve">Examination of 50+ video projects produced by Cairo-based Videographers across platforms like YouTube, Instagram, and corporate websites to identify narrative patterns and visual techniques.</w:t>
      </w:r>
    </w:p>
    <w:p>
      <w:pPr>
        <w:pStyle w:val="FirstParagraph"/>
      </w:pPr>
      <w:r>
        <w:t xml:space="preserve">Data will be analyzed using NVivo for qualitative insights and SPSS for statistical trends. All research protocols comply with Cairo University's ethics guidelines, with participant anonymity guaranteed. Fieldwork will occur during Q3–Q4 2025 to capture post-holiday industry activity cycles common in Egypt Cairo.</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repository of Videographer workflows and resource requirements specific to Egypt Cairo, addressing the "invisible labor" problem highlighted in local media reports.</w:t>
      </w:r>
    </w:p>
    <w:p>
      <w:pPr>
        <w:numPr>
          <w:ilvl w:val="0"/>
          <w:numId w:val="1003"/>
        </w:numPr>
        <w:pStyle w:val="Compact"/>
      </w:pPr>
      <w:r>
        <w:t xml:space="preserve">A culturally sensitive content framework for Videographers—showing how to visually convey Egyptian narratives without stereotyping (e.g., depicting urban youth culture beyond poverty tropes).</w:t>
      </w:r>
    </w:p>
    <w:p>
      <w:pPr>
        <w:numPr>
          <w:ilvl w:val="0"/>
          <w:numId w:val="1003"/>
        </w:numPr>
        <w:pStyle w:val="Compact"/>
      </w:pPr>
      <w:r>
        <w:t xml:space="preserve">Policy recommendations for the Egyptian Ministry of Culture regarding videography training accreditation and digital infrastructure support in Cairo's creative hubs.</w:t>
      </w:r>
    </w:p>
    <w:p>
      <w:pPr>
        <w:numPr>
          <w:ilvl w:val="0"/>
          <w:numId w:val="1003"/>
        </w:numPr>
        <w:pStyle w:val="Compact"/>
      </w:pPr>
      <w:r>
        <w:t xml:space="preserve">A prototype professional development module for vocational schools in Egypt, integrating local production challenges (e.g., shooting during Ramadan, navigating censorship norms).</w:t>
      </w:r>
    </w:p>
    <w:bookmarkEnd w:id="25"/>
    <w:bookmarkStart w:id="26" w:name="significance-to-egypt-cairo"/>
    <w:p>
      <w:pPr>
        <w:pStyle w:val="Heading2"/>
      </w:pPr>
      <w:r>
        <w:t xml:space="preserve">Significance to Egypt Cairo</w:t>
      </w:r>
    </w:p>
    <w:p>
      <w:pPr>
        <w:pStyle w:val="FirstParagraph"/>
      </w:pPr>
      <w:r>
        <w:t xml:space="preserve">The implications extend beyond academia. For Egypt Cairo's burgeoning digital economy—where video content drives tourism (e.g., Nile River documentaries), e-commerce, and social activism—the Videographer is indispensable. This Research Proposal directly supports Egypt's Vision 2030 goals for creative industries by:</w:t>
      </w:r>
    </w:p>
    <w:p>
      <w:pPr>
        <w:numPr>
          <w:ilvl w:val="0"/>
          <w:numId w:val="1004"/>
        </w:numPr>
        <w:pStyle w:val="Compact"/>
      </w:pPr>
      <w:r>
        <w:t xml:space="preserve">Enhancing the competitiveness of Cairo-based videography studios in the global freelance market.</w:t>
      </w:r>
    </w:p>
    <w:p>
      <w:pPr>
        <w:numPr>
          <w:ilvl w:val="0"/>
          <w:numId w:val="1004"/>
        </w:numPr>
        <w:pStyle w:val="Compact"/>
      </w:pPr>
      <w:r>
        <w:t xml:space="preserve">Preserving cultural heritage through ethically produced visual content (e.g., documenting Coptic festivals or Nubian traditions).</w:t>
      </w:r>
    </w:p>
    <w:p>
      <w:pPr>
        <w:numPr>
          <w:ilvl w:val="0"/>
          <w:numId w:val="1004"/>
        </w:numPr>
        <w:pStyle w:val="Compact"/>
      </w:pPr>
      <w:r>
        <w:t xml:space="preserve">Creating data-driven advocacy for fair wages, as current rates in Egypt Cairo remain below inflation despite rising equipment costs.</w:t>
      </w:r>
    </w:p>
    <w:p>
      <w:pPr>
        <w:pStyle w:val="FirstParagraph"/>
      </w:pPr>
      <w:r>
        <w:t xml:space="preserve">By centering the Videographer's voice, this study challenges the "technical operator" stereotype and positions them as cultural interpreters—critical for Egypt Cairo's global image. The findings will be shared through workshops at Cairo’s Film Institute and with the Egyptian Journalists' Syndicate to ensure practical adoption.</w:t>
      </w:r>
    </w:p>
    <w:bookmarkEnd w:id="26"/>
    <w:bookmarkStart w:id="27" w:name="timeline-budget-overview"/>
    <w:p>
      <w:pPr>
        <w:pStyle w:val="Heading2"/>
      </w:pPr>
      <w:r>
        <w:t xml:space="preserve">Timeline &amp; Budget Overview</w:t>
      </w:r>
    </w:p>
    <w:p>
      <w:pPr>
        <w:pStyle w:val="FirstParagraph"/>
      </w:pPr>
      <w:r>
        <w:t xml:space="preserve">Phase 1 (Months 1–3): Literature review and tool design</w:t>
      </w:r>
      <w:r>
        <w:t xml:space="preserve"> </w:t>
      </w:r>
      <w:r>
        <w:t xml:space="preserve">Phase 2 (Months 4–7): Data collection across Cairo districts</w:t>
      </w:r>
      <w:r>
        <w:t xml:space="preserve"> </w:t>
      </w:r>
      <w:r>
        <w:t xml:space="preserve">Phase 3 (Months 8–10): Analysis and framework development</w:t>
      </w:r>
      <w:r>
        <w:t xml:space="preserve"> </w:t>
      </w:r>
      <w:r>
        <w:t xml:space="preserve">Phase 4 (Month 11): Stakeholder workshops and final report drafting</w:t>
      </w:r>
    </w:p>
    <w:p>
      <w:pPr>
        <w:pStyle w:val="BodyText"/>
      </w:pPr>
      <w:r>
        <w:t xml:space="preserve">Budget allocation prioritizes on-ground Cairo expenses: field researcher salaries, equipment rentals for local Videographers, and community engagement. Total requested: $28,500 USD (covering all phases within Egypt Cairo's economic context).</w:t>
      </w:r>
    </w:p>
    <w:bookmarkEnd w:id="27"/>
    <w:bookmarkStart w:id="28" w:name="conclusion"/>
    <w:p>
      <w:pPr>
        <w:pStyle w:val="Heading2"/>
      </w:pPr>
      <w:r>
        <w:t xml:space="preserve">Conclusion</w:t>
      </w:r>
    </w:p>
    <w:p>
      <w:pPr>
        <w:pStyle w:val="FirstParagraph"/>
      </w:pPr>
      <w:r>
        <w:t xml:space="preserve">This Research Proposal establishes the Videographer as a pivotal figure in Egypt Cairo's media evolution. As the city transforms into a regional content hub—from influencer marketing to documentary filmmaking—the Videographer’s creative and technical skills will define how Egypt's story is told globally. By documenting their realities, challenges, and innovations within Egypt Cairo specifically, this study offers actionable insights for educators, policymakers, and creators alike. It moves beyond generic media analysis to deliver a culturally grounded blueprint for elevating the Videographer from behind-the-scenes technician to recognized cultural architect. In an era where "seeing is believing," understanding how the Videographer crafts that vision in Egypt Cairo isn't just academic—it's essential for the nation's creative future.</w:t>
      </w:r>
    </w:p>
    <w:p>
      <w:pPr>
        <w:pStyle w:val="BodyText"/>
      </w:pPr>
      <w:r>
        <w:rPr>
          <w:bCs/>
          <w:b/>
        </w:rPr>
        <w:t xml:space="preserve">Keywords:</w:t>
      </w:r>
      <w:r>
        <w:t xml:space="preserve"> </w:t>
      </w:r>
      <w:r>
        <w:t xml:space="preserve">Research Proposal, Videographer, Egypt Cairo, media production, visual storytelling,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Egypt Cairo's Media Landscape</dc:title>
  <dc:creator/>
  <dc:language>en</dc:language>
  <cp:keywords/>
  <dcterms:created xsi:type="dcterms:W3CDTF">2026-07-17T20:12:30Z</dcterms:created>
  <dcterms:modified xsi:type="dcterms:W3CDTF">2026-07-17T20:12:30Z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