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Cultural</w:t>
      </w:r>
      <w:r>
        <w:t xml:space="preserve"> </w:t>
      </w:r>
      <w:r>
        <w:t xml:space="preserve">Documentation</w:t>
      </w:r>
      <w:r>
        <w:t xml:space="preserve"> </w:t>
      </w:r>
      <w:r>
        <w:t xml:space="preserve">within</w:t>
      </w:r>
      <w:r>
        <w:t xml:space="preserve"> </w:t>
      </w:r>
      <w:r>
        <w:t xml:space="preserve">Japan</w:t>
      </w:r>
      <w:r>
        <w:t xml:space="preserve"> </w:t>
      </w:r>
      <w:r>
        <w:t xml:space="preserve">Kyoto</w:t>
      </w:r>
    </w:p>
    <w:bookmarkStart w:id="28" w:name="Xc2a3614563e0f7c7633fedb518ce17eecf45d1d"/>
    <w:p>
      <w:pPr>
        <w:pStyle w:val="Heading1"/>
      </w:pPr>
      <w:r>
        <w:t xml:space="preserve">Research Proposal: The Role of the Videographer in Contemporary Cultural Documentation within Japan Kyoto</w:t>
      </w:r>
    </w:p>
    <w:bookmarkStart w:id="20" w:name="abstract"/>
    <w:p>
      <w:pPr>
        <w:pStyle w:val="Heading2"/>
      </w:pPr>
      <w:r>
        <w:t xml:space="preserve">Abstract</w:t>
      </w:r>
    </w:p>
    <w:p>
      <w:pPr>
        <w:pStyle w:val="FirstParagraph"/>
      </w:pPr>
      <w:r>
        <w:t xml:space="preserve">This Research Proposal outlines a comprehensive study investigating the evolving role of the Videographer within the cultural and socio-economic landscape of Kyoto, Japan. As a city steeped in ancient tradition yet dynamically embracing modernity, Kyoto presents a unique laboratory for examining how videographers navigate heritage preservation, contemporary storytelling, and digital engagement. This project addresses a critical gap in understanding how professional Videographers operate as both cultural interpreters and economic contributors within Japan's most iconic destination city. The research will employ mixed-methods approaches to document the challenges, innovations, and societal impact of Videographers in Kyoto over a 12-month period, providing actionable insights for cultural policy, tourism development, and creative industry support. The findings will significantly advance knowledge about the Videographer's function beyond mere technical execution to that of a vital cultural liaison in Japan Kyoto.</w:t>
      </w:r>
    </w:p>
    <w:bookmarkEnd w:id="20"/>
    <w:bookmarkStart w:id="21" w:name="X141fb78ab3cff310938451910dfd50b1dbe9f7e"/>
    <w:p>
      <w:pPr>
        <w:pStyle w:val="Heading2"/>
      </w:pPr>
      <w:r>
        <w:t xml:space="preserve">1. Introduction: The Significance of Kyoto and the Videographer</w:t>
      </w:r>
    </w:p>
    <w:p>
      <w:pPr>
        <w:pStyle w:val="FirstParagraph"/>
      </w:pPr>
      <w:r>
        <w:t xml:space="preserve">Kyoto (Kyōto), Japan, stands as an unparalleled confluence of ancient imperial heritage and modern Japanese identity. Designated a UNESCO World Heritage site for its numerous temples, shrines, gardens, and traditional districts like Gion and Pontocho, Kyoto attracts millions of visitors annually. However, the city is not static; it is actively shaped by contemporary creative industries where the Videographer has become indispensable. The Videographer in Japan Kyoto operates at a fascinating nexus: capturing the essence of centuries-old traditions for global audiences while simultaneously documenting rapid urban transformation and grassroots cultural movements. This Research Proposal directly addresses the need to understand this specific professional role – the Videographer – within Kyoto's unique context, moving beyond generic tourism studies to examine their nuanced contributions as cultural mediators. The focus on Japan Kyoto is not incidental; it is the essential setting where traditional aesthetics (wabi-sabi, ma) intersect with cutting-edge digital storytelling demands, creating a distinctive environment for Videographers.</w:t>
      </w:r>
    </w:p>
    <w:bookmarkEnd w:id="21"/>
    <w:bookmarkStart w:id="22" w:name="research-problem-and-gap"/>
    <w:p>
      <w:pPr>
        <w:pStyle w:val="Heading2"/>
      </w:pPr>
      <w:r>
        <w:t xml:space="preserve">2. Research Problem and Gap</w:t>
      </w:r>
    </w:p>
    <w:p>
      <w:pPr>
        <w:pStyle w:val="FirstParagraph"/>
      </w:pPr>
      <w:r>
        <w:t xml:space="preserve">While significant research exists on Japanese tourism, heritage management, and film studies (e.g., works by Daisuke Miyazaki on anime), there is a conspicuous lack of focused academic inquiry into the professional Videographer as an active agent *within* Kyoto's cultural ecosystem. Existing literature often treats video content as a passive output rather than examining the Videographer's agency, ethical considerations, technical adaptations to historical sites, and their direct influence on how Kyoto is perceived and experienced globally. Crucially, no major study has systematically documented the challenges (e.g., access permissions in sacred spaces), creative strategies (blending traditional motifs with modern editing), or economic realities faced by Videographers specifically working *in* Japan Kyoto. This Research Proposal fills this critical gap, centering the Videographer as a key subject of analysis within the specific locale of Kyoto.</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primary creative, technical, and logistical challenges faced by Videographers working in diverse settings across Kyoto (e.g., temple complexes, traditional crafts workshops, contemporary urban districts).</w:t>
      </w:r>
    </w:p>
    <w:p>
      <w:pPr>
        <w:numPr>
          <w:ilvl w:val="0"/>
          <w:numId w:val="1001"/>
        </w:numPr>
        <w:pStyle w:val="Compact"/>
      </w:pPr>
      <w:r>
        <w:t xml:space="preserve">To document the evolving visual language employed by Kyoto Videographers to authentically represent both historical heritage and modern cultural expressions for domestic and international audiences.</w:t>
      </w:r>
    </w:p>
    <w:p>
      <w:pPr>
        <w:numPr>
          <w:ilvl w:val="0"/>
          <w:numId w:val="1001"/>
        </w:numPr>
        <w:pStyle w:val="Compact"/>
      </w:pPr>
      <w:r>
        <w:t xml:space="preserve">To assess the socio-economic impact of Videographers on Kyoto's cultural tourism industry and local creative communities.</w:t>
      </w:r>
    </w:p>
    <w:p>
      <w:pPr>
        <w:numPr>
          <w:ilvl w:val="0"/>
          <w:numId w:val="1001"/>
        </w:numPr>
        <w:pStyle w:val="Compact"/>
      </w:pPr>
      <w:r>
        <w:t xml:space="preserve">To explore ethical frameworks Videographers utilize when documenting sensitive cultural practices or sacred spaces within Japan Kyoto.</w:t>
      </w:r>
    </w:p>
    <w:bookmarkEnd w:id="23"/>
    <w:bookmarkStart w:id="24" w:name="methodology"/>
    <w:p>
      <w:pPr>
        <w:pStyle w:val="Heading2"/>
      </w:pPr>
      <w:r>
        <w:t xml:space="preserve">4. Methodology</w:t>
      </w:r>
    </w:p>
    <w:p>
      <w:pPr>
        <w:pStyle w:val="FirstParagraph"/>
      </w:pPr>
      <w:r>
        <w:t xml:space="preserve">This Research Proposal adopts a qualitative, ethnographic approach combined with quantitative data analysis for robust findings:</w:t>
      </w:r>
    </w:p>
    <w:p>
      <w:pPr>
        <w:numPr>
          <w:ilvl w:val="0"/>
          <w:numId w:val="1002"/>
        </w:numPr>
        <w:pStyle w:val="Compact"/>
      </w:pPr>
      <w:r>
        <w:rPr>
          <w:bCs/>
          <w:b/>
        </w:rPr>
        <w:t xml:space="preserve">Participant Observation &amp; In-Depth Interviews (N=15):</w:t>
      </w:r>
      <w:r>
        <w:t xml:space="preserve"> </w:t>
      </w:r>
      <w:r>
        <w:t xml:space="preserve">Conducting 60+ hours of observation across key Kyoto locations (e.g., Arashiyama Bamboo Grove, Nishiki Market, local film studios) and interviewing Videographers of varying experience levels (local Kyōtohans, expatriate creators, agency professionals).</w:t>
      </w:r>
    </w:p>
    <w:p>
      <w:pPr>
        <w:numPr>
          <w:ilvl w:val="0"/>
          <w:numId w:val="1002"/>
        </w:numPr>
        <w:pStyle w:val="Compact"/>
      </w:pPr>
      <w:r>
        <w:rPr>
          <w:bCs/>
          <w:b/>
        </w:rPr>
        <w:t xml:space="preserve">Content Analysis:</w:t>
      </w:r>
      <w:r>
        <w:t xml:space="preserve"> </w:t>
      </w:r>
      <w:r>
        <w:t xml:space="preserve">Systematic analysis of 50+ video projects produced by Kyoto Videographers over the past 3 years (e.g., tourism campaigns, documentary shorts, social media content), focusing on visual techniques and narrative choices regarding Kyoto's cultural elements.</w:t>
      </w:r>
    </w:p>
    <w:p>
      <w:pPr>
        <w:numPr>
          <w:ilvl w:val="0"/>
          <w:numId w:val="1002"/>
        </w:numPr>
        <w:pStyle w:val="Compact"/>
      </w:pPr>
      <w:r>
        <w:rPr>
          <w:bCs/>
          <w:b/>
        </w:rPr>
        <w:t xml:space="preserve">Semi-Structured Surveys:</w:t>
      </w:r>
      <w:r>
        <w:t xml:space="preserve"> </w:t>
      </w:r>
      <w:r>
        <w:t xml:space="preserve">Distributed to a wider cohort of Videographers (N=50) via industry associations to gather data on workflow, challenges, income streams, and perceived value within the Kyoto market.</w:t>
      </w:r>
    </w:p>
    <w:p>
      <w:pPr>
        <w:numPr>
          <w:ilvl w:val="0"/>
          <w:numId w:val="1002"/>
        </w:numPr>
        <w:pStyle w:val="Compact"/>
      </w:pPr>
      <w:r>
        <w:rPr>
          <w:bCs/>
          <w:b/>
        </w:rPr>
        <w:t xml:space="preserve">Stakeholder Consultations:</w:t>
      </w:r>
      <w:r>
        <w:t xml:space="preserve"> </w:t>
      </w:r>
      <w:r>
        <w:t xml:space="preserve">Engaging with key institutions (Kyoto City Tourism Bureau, UNESCO Kyoto Office, traditional craft guilds) to contextualize Videographer practices within broader cultural management strategies.</w:t>
      </w:r>
    </w:p>
    <w:bookmarkEnd w:id="24"/>
    <w:bookmarkStart w:id="25" w:name="expected-contribution-and-relevance"/>
    <w:p>
      <w:pPr>
        <w:pStyle w:val="Heading2"/>
      </w:pPr>
      <w:r>
        <w:t xml:space="preserve">5. Expected Contribution and Relevance</w:t>
      </w:r>
    </w:p>
    <w:p>
      <w:pPr>
        <w:pStyle w:val="FirstParagraph"/>
      </w:pPr>
      <w:r>
        <w:t xml:space="preserve">The findings of this Research Proposal will yield significant contributions. Firstly, it will provide the first empirically grounded understanding of the Videographer's professional identity in Japan Kyoto, moving beyond stereotypes to reveal complex practices. Secondly, the research will offer concrete recommendations for cultural authorities (e.g., revised access protocols for filming at temples) and industry bodies (e.g., ethical guidelines for documenting intangible heritage). Thirdly, it directly supports Kyoto's strategic goals of sustainable tourism by demonstrating how skilled Videographers can foster deeper cultural appreciation rather than superficial consumption. Crucially, this Research Proposal positions the Videographer not as a passive tool of promotion but as an essential, adaptive professional whose work shapes global narratives about Japan Kyoto. The insights generated will be invaluable for universities teaching media studies in Japan, international film festivals showcasing Japanese content, and local businesses seeking authentic cultural representation.</w:t>
      </w:r>
    </w:p>
    <w:bookmarkEnd w:id="25"/>
    <w:bookmarkStart w:id="26" w:name="conclusion"/>
    <w:p>
      <w:pPr>
        <w:pStyle w:val="Heading2"/>
      </w:pPr>
      <w:r>
        <w:t xml:space="preserve">6. Conclusion</w:t>
      </w:r>
    </w:p>
    <w:p>
      <w:pPr>
        <w:pStyle w:val="FirstParagraph"/>
      </w:pPr>
      <w:r>
        <w:t xml:space="preserve">Kyoto's enduring appeal lies not only in its physical beauty but in the living culture it embodies – a culture increasingly mediated through the lens of the Videographer. This Research Proposal is fundamentally about understanding that mediation process *within* Kyoto itself, recognizing the Videographer as a pivotal actor in contemporary Japan. By meticulously documenting their work, challenges, and impact across this specific cityscape of Japan Kyoto, this research promises to illuminate a vital dimension of cultural production often overlooked. It will establish a crucial foundation for future studies on media professionals within culturally rich urban environments globally and provide actionable intelligence for preserving the authentic spirit of Kyoto in the digital age. The success of this Research Proposal hinges on its unwavering focus: understanding the Videographer, within Japan Kyoto, as a central figure in modern cultural documentation.</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Videographer in Contemporary Cultural Documentation within Japan Kyoto</dc:title>
  <dc:creator/>
  <dc:language>en</dc:language>
  <cp:keywords/>
  <dcterms:created xsi:type="dcterms:W3CDTF">2026-07-21T07:19:55Z</dcterms:created>
  <dcterms:modified xsi:type="dcterms:W3CDTF">2026-07-21T07:19:55Z</dcterms:modified>
</cp:coreProperties>
</file>

<file path=docProps/custom.xml><?xml version="1.0" encoding="utf-8"?>
<Properties xmlns="http://schemas.openxmlformats.org/officeDocument/2006/custom-properties" xmlns:vt="http://schemas.openxmlformats.org/officeDocument/2006/docPropsVTypes"/>
</file>