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8" w:name="X9bdc1aad1c34004152d1f49564efd7b8196cad2"/>
    <w:p>
      <w:pPr>
        <w:pStyle w:val="Heading1"/>
      </w:pPr>
      <w:r>
        <w:t xml:space="preserve">Research Proposal: The Strategic Importance of the Web Designer within the Digital Ecosystem of Argentina Buenos Aires</w:t>
      </w:r>
    </w:p>
    <w:bookmarkStart w:id="20" w:name="abstract"/>
    <w:p>
      <w:pPr>
        <w:pStyle w:val="Heading2"/>
      </w:pPr>
      <w:r>
        <w:t xml:space="preserve">Abstract</w:t>
      </w:r>
    </w:p>
    <w:p>
      <w:pPr>
        <w:pStyle w:val="FirstParagraph"/>
      </w:pPr>
      <w:r>
        <w:t xml:space="preserve">This Research Proposal outlines an essential investigation into the evolving role, challenges, and strategic value of the Web Designer in the dynamic digital landscape of Argentina Buenos Aires. Focusing specifically on Buenos Aires as Argentina's economic and cultural epicenter, this study aims to provide actionable insights for businesses, educational institutions, and policymakers. It addresses a critical gap in understanding how local Web Designers navigate unique market conditions—economic volatility, linguistic nuances (Spanish/Argentine slang), and the specific demands of the Argentine consumer—to deliver effective digital experiences. This research is vital for Argentina Buenos Aires' continued growth as a hub for digital innovation within Latin America.</w:t>
      </w:r>
    </w:p>
    <w:bookmarkEnd w:id="20"/>
    <w:bookmarkStart w:id="21" w:name="X1aa26a00adb500891adbef9cd0651a0cc774bea"/>
    <w:p>
      <w:pPr>
        <w:pStyle w:val="Heading2"/>
      </w:pPr>
      <w:r>
        <w:t xml:space="preserve">1. Introduction: The Digital Imperative in Argentina Buenos Aires</w:t>
      </w:r>
    </w:p>
    <w:p>
      <w:pPr>
        <w:pStyle w:val="FirstParagraph"/>
      </w:pPr>
      <w:r>
        <w:t xml:space="preserve">Argentina, particularly its capital city, Buenos Aires, stands at a pivotal point in its digital transformation journey. With high internet penetration rates and a vibrant startup ecosystem concentrated in neighborhoods like Palermo, Puerto Madero, and Belgrano, the demand for professional digital presence has surged. However, this growth is not without friction. Economic instability impacts budget allocation for web projects; cultural specificity requires nuanced design approaches beyond generic templates; and the talent pool must continuously adapt to rapid technological shifts. This Research Proposal centers on the crucial role of the Web Designer as a key driver in overcoming these challenges and unlocking digital potential within Argentina Buenos Aires. Understanding this specific profession's realities is not merely academic—it is fundamental for businesses aiming to succeed locally.</w:t>
      </w:r>
    </w:p>
    <w:bookmarkEnd w:id="21"/>
    <w:bookmarkStart w:id="22" w:name="problem-statement"/>
    <w:p>
      <w:pPr>
        <w:pStyle w:val="Heading2"/>
      </w:pPr>
      <w:r>
        <w:t xml:space="preserve">2. Problem Statement</w:t>
      </w:r>
    </w:p>
    <w:p>
      <w:pPr>
        <w:pStyle w:val="FirstParagraph"/>
      </w:pPr>
      <w:r>
        <w:t xml:space="preserve">Despite Buenos Aires' emergence as a significant tech hub, there remains a significant lack of localized research on the professional practices, skill requirements, and market dynamics specifically for the Web Designer role within Argentina Buenos Aires. Current studies often generalize across Latin America or focus solely on large multinational corporations operating in the city. This neglects critical local factors: the impact of Argentina's unique economic context (e.g., currency fluctuations affecting project budgets), the necessity for culturally resonant design (incorporating Argentine humor, visual language, and user expectations), and the specific educational pathways and professional networks within Buenos Aires' design community. Consequently, businesses in Argentina Buenos Aires struggle to effectively recruit, retain, or leverage the strategic value of skilled Web Designers, potentially hindering their competitiveness.</w:t>
      </w:r>
    </w:p>
    <w:bookmarkEnd w:id="22"/>
    <w:bookmarkStart w:id="23" w:name="research-objectives"/>
    <w:p>
      <w:pPr>
        <w:pStyle w:val="Heading2"/>
      </w:pPr>
      <w:r>
        <w:t xml:space="preserve">3. Research Objectives</w:t>
      </w:r>
    </w:p>
    <w:p>
      <w:pPr>
        <w:pStyle w:val="FirstParagraph"/>
      </w:pPr>
      <w:r>
        <w:t xml:space="preserve">This Research Proposal seeks to achieve the following specific objectives within the context of Argentina Buenos Aires:</w:t>
      </w:r>
    </w:p>
    <w:p>
      <w:pPr>
        <w:numPr>
          <w:ilvl w:val="0"/>
          <w:numId w:val="1001"/>
        </w:numPr>
        <w:pStyle w:val="Compact"/>
      </w:pPr>
      <w:r>
        <w:t xml:space="preserve">To comprehensively map the current job market for the Web Designer in Argentina Buenos Aires, analyzing required skills, salary ranges, and key employers (local SMEs, agencies, international firms operating locally).</w:t>
      </w:r>
    </w:p>
    <w:p>
      <w:pPr>
        <w:numPr>
          <w:ilvl w:val="0"/>
          <w:numId w:val="1001"/>
        </w:numPr>
        <w:pStyle w:val="Compact"/>
      </w:pPr>
      <w:r>
        <w:t xml:space="preserve">To investigate how economic volatility and cultural context specifically shape project scope, client expectations, and work methodologies for the Web Designer in Buenos Aires.</w:t>
      </w:r>
    </w:p>
    <w:p>
      <w:pPr>
        <w:numPr>
          <w:ilvl w:val="0"/>
          <w:numId w:val="1001"/>
        </w:numPr>
        <w:pStyle w:val="Compact"/>
      </w:pPr>
      <w:r>
        <w:t xml:space="preserve">To identify the most critical skills (both technical and soft) needed by a successful Web Designer operating within Argentina Buenos Aires' unique market.</w:t>
      </w:r>
    </w:p>
    <w:p>
      <w:pPr>
        <w:numPr>
          <w:ilvl w:val="0"/>
          <w:numId w:val="1001"/>
        </w:numPr>
        <w:pStyle w:val="Compact"/>
      </w:pPr>
      <w:r>
        <w:t xml:space="preserve">To assess the impact of local educational institutions (universities, design bootcamps) on preparing graduates for the demands of the Buenos Aires web design market.</w:t>
      </w:r>
    </w:p>
    <w:p>
      <w:pPr>
        <w:numPr>
          <w:ilvl w:val="0"/>
          <w:numId w:val="1001"/>
        </w:numPr>
        <w:pStyle w:val="Compact"/>
      </w:pPr>
      <w:r>
        <w:t xml:space="preserve">To develop evidence-based recommendations for businesses in Argentina Buenos Aires to optimize their investment in Web Design talent and projects.</w:t>
      </w:r>
    </w:p>
    <w:bookmarkEnd w:id="23"/>
    <w:bookmarkStart w:id="24" w:name="X205145652dec2a6ba97c24ba55f350affb979de"/>
    <w:p>
      <w:pPr>
        <w:pStyle w:val="Heading2"/>
      </w:pPr>
      <w:r>
        <w:t xml:space="preserve">4. Literature Review (Contextualizing Argentina Buenos Aires)</w:t>
      </w:r>
    </w:p>
    <w:p>
      <w:pPr>
        <w:pStyle w:val="FirstParagraph"/>
      </w:pPr>
      <w:r>
        <w:t xml:space="preserve">While global literature on Web Design is abundant, studies focusing on the *local* application of these principles within the specific socio-economic and cultural framework of Argentina Buenos Aires are scarce. Research on Latin American digital markets often overlooks Buenos Aires' distinct position as a leader in the region. Studies by institutions like CAME (Cámara Argentina de la Industria de Internet) highlight growth but lack granularity on design roles. Academic work from universities like UBA (Universidad de Buenos Aires) or FADU explores broader UI/UX concepts but rarely centers on the Argentine practitioner's day-to-day challenges. This gap underscores the necessity of this localized Research Proposal, which directly addresses the specific needs of Argentina Buenos Aires.</w:t>
      </w:r>
    </w:p>
    <w:bookmarkEnd w:id="24"/>
    <w:bookmarkStart w:id="25" w:name="methodology"/>
    <w:p>
      <w:pPr>
        <w:pStyle w:val="Heading2"/>
      </w:pPr>
      <w:r>
        <w:t xml:space="preserve">5. Methodology</w:t>
      </w:r>
    </w:p>
    <w:p>
      <w:pPr>
        <w:pStyle w:val="FirstParagraph"/>
      </w:pPr>
      <w:r>
        <w:t xml:space="preserve">This study will employ a mixed-methods approach tailored to the context of Argentina Buenos Aires:</w:t>
      </w:r>
    </w:p>
    <w:p>
      <w:pPr>
        <w:numPr>
          <w:ilvl w:val="0"/>
          <w:numId w:val="1002"/>
        </w:numPr>
        <w:pStyle w:val="Compact"/>
      </w:pPr>
      <w:r>
        <w:rPr>
          <w:bCs/>
          <w:b/>
        </w:rPr>
        <w:t xml:space="preserve">Qualitative Component:</w:t>
      </w:r>
      <w:r>
        <w:t xml:space="preserve"> </w:t>
      </w:r>
      <w:r>
        <w:t xml:space="preserve">In-depth, semi-structured interviews with 30+ Web Designers currently working in Buenos Aires (representing diverse experience levels, agency sizes, and sectors), alongside focus groups with 5-6 key clients (SMEs and startups based in the city). Interviews will explore challenges, skill evolution, economic impacts, and cultural considerations specific to Argentina Buenos Aires.</w:t>
      </w:r>
    </w:p>
    <w:p>
      <w:pPr>
        <w:numPr>
          <w:ilvl w:val="0"/>
          <w:numId w:val="1002"/>
        </w:numPr>
        <w:pStyle w:val="Compact"/>
      </w:pPr>
      <w:r>
        <w:rPr>
          <w:bCs/>
          <w:b/>
        </w:rPr>
        <w:t xml:space="preserve">Quantitative Component:</w:t>
      </w:r>
      <w:r>
        <w:t xml:space="preserve"> </w:t>
      </w:r>
      <w:r>
        <w:t xml:space="preserve">Online survey distributed via professional networks (LinkedIn groups focused on Argentine designers, design schools) targeting 150+ Web Designers in Buenos Aires. The survey will gather data on skills utilized, salary benchmarks, project types common in the local market, and perceived challenges.</w:t>
      </w:r>
    </w:p>
    <w:p>
      <w:pPr>
        <w:numPr>
          <w:ilvl w:val="0"/>
          <w:numId w:val="1002"/>
        </w:numPr>
        <w:pStyle w:val="Compact"/>
      </w:pPr>
      <w:r>
        <w:rPr>
          <w:bCs/>
          <w:b/>
        </w:rPr>
        <w:t xml:space="preserve">Data Triangulation:</w:t>
      </w:r>
      <w:r>
        <w:t xml:space="preserve"> </w:t>
      </w:r>
      <w:r>
        <w:t xml:space="preserve">Analysis of job postings (from LinkedIn Argentina Buenos Aires, Bumeran) for common requirements; review of local design agency case studies; and consultation with key industry associations (e.g., CREA - Colegio de Diseñadores Gráficos de la Ciudad Autónoma de Buenos Aires).</w:t>
      </w:r>
    </w:p>
    <w:bookmarkEnd w:id="25"/>
    <w:bookmarkStart w:id="26" w:name="significance-expected-outcomes"/>
    <w:p>
      <w:pPr>
        <w:pStyle w:val="Heading2"/>
      </w:pPr>
      <w:r>
        <w:t xml:space="preserve">6. Significance &amp; Expected Outcomes</w:t>
      </w:r>
    </w:p>
    <w:p>
      <w:pPr>
        <w:pStyle w:val="FirstParagraph"/>
      </w:pPr>
      <w:r>
        <w:t xml:space="preserve">The outcomes of this Research Proposal will be highly significant for Argentina Buenos Aires:</w:t>
      </w:r>
    </w:p>
    <w:p>
      <w:pPr>
        <w:numPr>
          <w:ilvl w:val="0"/>
          <w:numId w:val="1003"/>
        </w:numPr>
        <w:pStyle w:val="Compact"/>
      </w:pPr>
      <w:r>
        <w:rPr>
          <w:bCs/>
          <w:b/>
        </w:rPr>
        <w:t xml:space="preserve">For Businesses (SMEs, Startups):</w:t>
      </w:r>
      <w:r>
        <w:t xml:space="preserve"> </w:t>
      </w:r>
      <w:r>
        <w:t xml:space="preserve">Provides data-driven guidance on hiring, retaining, and effectively utilizing Web Designers in the local market, maximizing ROI on digital investments.</w:t>
      </w:r>
    </w:p>
    <w:p>
      <w:pPr>
        <w:numPr>
          <w:ilvl w:val="0"/>
          <w:numId w:val="1003"/>
        </w:numPr>
        <w:pStyle w:val="Compact"/>
      </w:pPr>
      <w:r>
        <w:rPr>
          <w:bCs/>
          <w:b/>
        </w:rPr>
        <w:t xml:space="preserve">For Educators &amp; Institutions:</w:t>
      </w:r>
      <w:r>
        <w:t xml:space="preserve"> </w:t>
      </w:r>
      <w:r>
        <w:t xml:space="preserve">Informs curriculum development at design schools and bootcamps in Buenos Aires to better align with actual market needs of the Web Designer role.</w:t>
      </w:r>
    </w:p>
    <w:p>
      <w:pPr>
        <w:numPr>
          <w:ilvl w:val="0"/>
          <w:numId w:val="1003"/>
        </w:numPr>
        <w:pStyle w:val="Compact"/>
      </w:pPr>
      <w:r>
        <w:rPr>
          <w:bCs/>
          <w:b/>
        </w:rPr>
        <w:t xml:space="preserve">For Policymakers (City &amp; National):</w:t>
      </w:r>
      <w:r>
        <w:t xml:space="preserve"> </w:t>
      </w:r>
      <w:r>
        <w:t xml:space="preserve">Offers evidence to support initiatives fostering digital skills development and recognizing the Web Designer as a critical component of Argentina's creative economy.</w:t>
      </w:r>
    </w:p>
    <w:p>
      <w:pPr>
        <w:numPr>
          <w:ilvl w:val="0"/>
          <w:numId w:val="1003"/>
        </w:numPr>
        <w:pStyle w:val="Compact"/>
      </w:pPr>
      <w:r>
        <w:rPr>
          <w:bCs/>
          <w:b/>
        </w:rPr>
        <w:t xml:space="preserve">For the Profession:</w:t>
      </w:r>
      <w:r>
        <w:t xml:space="preserve"> </w:t>
      </w:r>
      <w:r>
        <w:t xml:space="preserve">Elevates the visibility and strategic value of the Web Designer role within Argentina Buenos Aires' professional landscape, contributing to greater recognition and potentially improved working conditions.</w:t>
      </w:r>
    </w:p>
    <w:p>
      <w:pPr>
        <w:pStyle w:val="FirstParagraph"/>
      </w:pPr>
      <w:r>
        <w:t xml:space="preserve">The research will culminate in a detailed report with actionable recommendations, specifically tailored to navigate the complexities of being a successful Web Designer in Argentina Buenos Aires. This document will serve as a vital resource for stakeholders actively shaping the digital future of this dynamic city and its position within the broader Argentine economy.</w:t>
      </w:r>
    </w:p>
    <w:bookmarkEnd w:id="26"/>
    <w:bookmarkStart w:id="27" w:name="conclusion"/>
    <w:p>
      <w:pPr>
        <w:pStyle w:val="Heading2"/>
      </w:pPr>
      <w:r>
        <w:t xml:space="preserve">7. Conclusion</w:t>
      </w:r>
    </w:p>
    <w:p>
      <w:pPr>
        <w:pStyle w:val="FirstParagraph"/>
      </w:pPr>
      <w:r>
        <w:t xml:space="preserve">The digital success of businesses operating within Argentina Buenos Aires is intrinsically linked to the capabilities and strategic deployment of skilled professionals—the Web Designer. This Research Proposal directly addresses the urgent need for localized understanding of this critical role within the unique context of Buenos Aires. By systematically investigating market dynamics, skill demands, and cultural nuances specific to Argentina Buenos Aires, this research will generate indispensable knowledge. It promises not only to enhance the effectiveness of digital strategies for local enterprises but also to contribute significantly to strengthening the professional ecosystem that underpins Argentina's competitive edge in the regional digital economy. The findings will be a cornerstone for informed decision-making in one of Latin America's most vibrant markets.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Web Designer in Argentina Buenos Aires</dc:title>
  <dc:creator/>
  <dc:language>en</dc:language>
  <cp:keywords/>
  <dcterms:created xsi:type="dcterms:W3CDTF">2026-07-21T04:46:43Z</dcterms:created>
  <dcterms:modified xsi:type="dcterms:W3CDTF">2026-07-21T04:46:43Z</dcterms:modified>
</cp:coreProperties>
</file>

<file path=docProps/custom.xml><?xml version="1.0" encoding="utf-8"?>
<Properties xmlns="http://schemas.openxmlformats.org/officeDocument/2006/custom-properties" xmlns:vt="http://schemas.openxmlformats.org/officeDocument/2006/docPropsVTypes"/>
</file>