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494e154ab66dbfdeaa62a9a1a69c4d317a33952"/>
    <w:p>
      <w:pPr>
        <w:pStyle w:val="Heading1"/>
      </w:pPr>
      <w:r>
        <w:t xml:space="preserve">Research Proposal: Advancing the Digital Presence of Businesses Through Web Designers in Ivory Coast Abidjan</w:t>
      </w:r>
    </w:p>
    <w:bookmarkStart w:id="20" w:name="abstract"/>
    <w:p>
      <w:pPr>
        <w:pStyle w:val="Heading2"/>
      </w:pPr>
      <w:r>
        <w:t xml:space="preserve">Abstract</w:t>
      </w:r>
    </w:p>
    <w:p>
      <w:pPr>
        <w:pStyle w:val="FirstParagraph"/>
      </w:pPr>
      <w:r>
        <w:t xml:space="preserve">This research proposal investigates the critical role of the Web Designer within Ivory Coast Abidjan's evolving digital economy. As Abidjan emerges as a key economic hub in West Africa, the demand for professional web design services is accelerating. However, a significant gap exists between market needs and the current capacity of local Web Designers to deliver high-quality, culturally resonant digital solutions. This study aims to analyze the skills landscape, business challenges faced by Web Designers operating in Abidjan, and the specific requirements of local SMEs and entrepreneurs for effective online presence. The findings will contribute actionable insights for educational institutions, policymakers, and industry stakeholders to foster a sustainable ecosystem that empowers Web Designers to drive digital transformation across Ivory Coast.</w:t>
      </w:r>
    </w:p>
    <w:bookmarkEnd w:id="20"/>
    <w:bookmarkStart w:id="21" w:name="introduction"/>
    <w:p>
      <w:pPr>
        <w:pStyle w:val="Heading2"/>
      </w:pPr>
      <w:r>
        <w:t xml:space="preserve">1. Introduction</w:t>
      </w:r>
    </w:p>
    <w:p>
      <w:pPr>
        <w:pStyle w:val="FirstParagraph"/>
      </w:pPr>
      <w:r>
        <w:t xml:space="preserve">Ivory Coast (Côte d'Ivoire), with Abidjan as its economic and technological nerve center, is experiencing a digital renaissance. The nation's strategic position, growing mobile penetration (exceeding 70%), and government initiatives like "Ivory Coast Digital 2025" highlight the accelerating importance of a robust online presence for businesses. Yet, despite this momentum, many local enterprises—particularly SMEs—struggle with outdated websites or lack an online footprint entirely. The Web Designer in Ivory Coast Abidjan is thus positioned at a pivotal intersection: they are not merely creators of digital interfaces but key enablers of market access, brand building, and economic growth for the nation's commercial sector. This research proposal addresses the urgent need to understand and enhance the capabilities of this essential professional group within Abidjan's unique socio-economic context.</w:t>
      </w:r>
    </w:p>
    <w:bookmarkEnd w:id="21"/>
    <w:bookmarkStart w:id="22" w:name="problem-statement"/>
    <w:p>
      <w:pPr>
        <w:pStyle w:val="Heading2"/>
      </w:pPr>
      <w:r>
        <w:t xml:space="preserve">2. Problem Statement</w:t>
      </w:r>
    </w:p>
    <w:p>
      <w:pPr>
        <w:pStyle w:val="FirstParagraph"/>
      </w:pPr>
      <w:r>
        <w:t xml:space="preserve">The current landscape reveals a mismatch between business needs and available Web Designer expertise in Abidjan. Many locally employed Web Designers possess foundational technical skills but lack comprehensive training in user experience (UX) design, responsive development for diverse devices, search engine optimization (SEO), and understanding the nuanced cultural context of Ivorian consumers. Simultaneously, businesses often prioritize low-cost solutions over quality, leading to poorly performing websites that fail to convert visitors or reflect brand identity effectively. This gap impedes the digital transformation crucial for Ivory Coast's economic diversification goals and limits the potential of Abidjan as a regional tech hub. Consequently, there is insufficient empirical research focused specifically on the challenges and opportunities facing Web Designers within Ivory Coast Abidjan, hindering targeted capacity building.</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the current professional ecosystem for Web Designers in Abidjan, including education pathways, employment models (freelance vs. agencies), and key challenges encountered.</w:t>
      </w:r>
    </w:p>
    <w:p>
      <w:pPr>
        <w:numPr>
          <w:ilvl w:val="0"/>
          <w:numId w:val="1001"/>
        </w:numPr>
        <w:pStyle w:val="Compact"/>
      </w:pPr>
      <w:r>
        <w:t xml:space="preserve">To identify the specific digital needs and expectations of businesses (SMEs, startups, NGOs) in Abidjan regarding their online presence and how these align with or differ from standard global best practices.</w:t>
      </w:r>
    </w:p>
    <w:p>
      <w:pPr>
        <w:numPr>
          <w:ilvl w:val="0"/>
          <w:numId w:val="1001"/>
        </w:numPr>
        <w:pStyle w:val="Compact"/>
      </w:pPr>
      <w:r>
        <w:t xml:space="preserve">To assess the critical skill gaps among existing Web Designers in Abidjan, particularly focusing on areas like cultural context adaptation, mobile-first design for local user behavior, technical SEO, and digital marketing integration.</w:t>
      </w:r>
    </w:p>
    <w:p>
      <w:pPr>
        <w:numPr>
          <w:ilvl w:val="0"/>
          <w:numId w:val="1001"/>
        </w:numPr>
        <w:pStyle w:val="Compact"/>
      </w:pPr>
      <w:r>
        <w:t xml:space="preserve">To develop evidence-based recommendations for stakeholders (e.g., universities like Université Félix Houphouët-Boigny, ICT ministries, professional associations) to enhance the training curriculum and professional development frameworks for Web Designers in Ivory Coast Abidjan.</w:t>
      </w:r>
    </w:p>
    <w:bookmarkEnd w:id="23"/>
    <w:bookmarkStart w:id="24" w:name="literature-review"/>
    <w:p>
      <w:pPr>
        <w:pStyle w:val="Heading2"/>
      </w:pPr>
      <w:r>
        <w:t xml:space="preserve">4. Literature Review</w:t>
      </w:r>
    </w:p>
    <w:p>
      <w:pPr>
        <w:pStyle w:val="FirstParagraph"/>
      </w:pPr>
      <w:r>
        <w:t xml:space="preserve">While global literature extensively covers web design trends and digital literacy programs in developed economies, research specific to West Africa's emerging markets remains sparse. Studies on Africa's digital economy (e.g., World Bank reports) emphasize the continent's potential but often lack granularity on localized professional roles like the Web Designer. Research from neighboring Ghana or Nigeria touches on similar challenges but does not capture Ivory Coast Abidjan's distinct dynamics, including its Francophone business environment, specific infrastructure constraints (e.g., intermittent power, variable internet speeds), and unique market structures. This proposal fills this critical gap by centering the investigation on the *Ivory Coast Abidjan* context as a vital case study for West Africa's digital development trajectory.</w:t>
      </w:r>
    </w:p>
    <w:bookmarkEnd w:id="24"/>
    <w:bookmarkStart w:id="25" w:name="methodology"/>
    <w:p>
      <w:pPr>
        <w:pStyle w:val="Heading2"/>
      </w:pPr>
      <w:r>
        <w:t xml:space="preserve">5. Methodology</w:t>
      </w:r>
    </w:p>
    <w:p>
      <w:pPr>
        <w:pStyle w:val="FirstParagraph"/>
      </w:pPr>
      <w:r>
        <w:t xml:space="preserve">This mixed-methods research will be conducted over 12 months within Abidjan. It will employ:</w:t>
      </w:r>
    </w:p>
    <w:p>
      <w:pPr>
        <w:numPr>
          <w:ilvl w:val="0"/>
          <w:numId w:val="1002"/>
        </w:numPr>
        <w:pStyle w:val="Compact"/>
      </w:pPr>
      <w:r>
        <w:rPr>
          <w:bCs/>
          <w:b/>
        </w:rPr>
        <w:t xml:space="preserve">Quantitative Survey:</w:t>
      </w:r>
      <w:r>
        <w:t xml:space="preserve"> </w:t>
      </w:r>
      <w:r>
        <w:t xml:space="preserve">Online and offline surveys targeting 150+ active Web Designers across Abidjan, measuring skills proficiency, business challenges, income levels, and training needs.</w:t>
      </w:r>
    </w:p>
    <w:p>
      <w:pPr>
        <w:numPr>
          <w:ilvl w:val="0"/>
          <w:numId w:val="1002"/>
        </w:numPr>
        <w:pStyle w:val="Compact"/>
      </w:pPr>
      <w:r>
        <w:rPr>
          <w:bCs/>
          <w:b/>
        </w:rPr>
        <w:t xml:space="preserve">Qualitative Interviews:</w:t>
      </w:r>
      <w:r>
        <w:t xml:space="preserve"> </w:t>
      </w:r>
      <w:r>
        <w:t xml:space="preserve">In-depth interviews with 30+ key stakeholders – including business owners (SMEs), marketing managers, ICT policymakers (e.g., Ministry of Digital Economy), and academic leads from design programs – to explore nuanced requirements and systemic barriers.</w:t>
      </w:r>
    </w:p>
    <w:p>
      <w:pPr>
        <w:numPr>
          <w:ilvl w:val="0"/>
          <w:numId w:val="1002"/>
        </w:numPr>
        <w:pStyle w:val="Compact"/>
      </w:pPr>
      <w:r>
        <w:rPr>
          <w:bCs/>
          <w:b/>
        </w:rPr>
        <w:t xml:space="preserve">Case Studies:</w:t>
      </w:r>
      <w:r>
        <w:t xml:space="preserve"> </w:t>
      </w:r>
      <w:r>
        <w:t xml:space="preserve">Analysis of 5-7 successful local web projects in Abidjan to identify best practices applicable to the broader Web Designer community.</w:t>
      </w:r>
    </w:p>
    <w:p>
      <w:pPr>
        <w:pStyle w:val="FirstParagraph"/>
      </w:pPr>
      <w:r>
        <w:t xml:space="preserve">Data collection will prioritize accessibility, utilizing local languages (French and major Ivorian languages like Bété, Dioula) where appropriate. Ethical approval will be sought from relevant Ivorian academic institutions prior to fieldwork.</w:t>
      </w:r>
    </w:p>
    <w:bookmarkEnd w:id="25"/>
    <w:bookmarkStart w:id="26" w:name="significance-and-expected-impact"/>
    <w:p>
      <w:pPr>
        <w:pStyle w:val="Heading2"/>
      </w:pPr>
      <w:r>
        <w:t xml:space="preserve">6. Significance and Expected Impact</w:t>
      </w:r>
    </w:p>
    <w:p>
      <w:pPr>
        <w:pStyle w:val="FirstParagraph"/>
      </w:pPr>
      <w:r>
        <w:t xml:space="preserve">This research proposal directly addresses the critical need for a skilled Web Designer workforce in Ivory Coast Abidjan. The findings will have tangible impact:</w:t>
      </w:r>
    </w:p>
    <w:p>
      <w:pPr>
        <w:numPr>
          <w:ilvl w:val="0"/>
          <w:numId w:val="1003"/>
        </w:numPr>
        <w:pStyle w:val="Compact"/>
      </w:pPr>
      <w:r>
        <w:rPr>
          <w:bCs/>
          <w:b/>
        </w:rPr>
        <w:t xml:space="preserve">For Web Designers:</w:t>
      </w:r>
      <w:r>
        <w:t xml:space="preserve"> </w:t>
      </w:r>
      <w:r>
        <w:t xml:space="preserve">Clearer pathways for professional development, recognition of specialized skills valued by local businesses.</w:t>
      </w:r>
    </w:p>
    <w:p>
      <w:pPr>
        <w:numPr>
          <w:ilvl w:val="0"/>
          <w:numId w:val="1003"/>
        </w:numPr>
        <w:pStyle w:val="Compact"/>
      </w:pPr>
      <w:r>
        <w:rPr>
          <w:bCs/>
          <w:b/>
        </w:rPr>
        <w:t xml:space="preserve">For Businesses:</w:t>
      </w:r>
      <w:r>
        <w:t xml:space="preserve"> </w:t>
      </w:r>
      <w:r>
        <w:t xml:space="preserve">Better understanding of how to effectively engage and select Web Designers, leading to more effective digital investments.</w:t>
      </w:r>
    </w:p>
    <w:p>
      <w:pPr>
        <w:numPr>
          <w:ilvl w:val="0"/>
          <w:numId w:val="1003"/>
        </w:numPr>
        <w:pStyle w:val="Compact"/>
      </w:pPr>
      <w:r>
        <w:rPr>
          <w:bCs/>
          <w:b/>
        </w:rPr>
        <w:t xml:space="preserve">For Education &amp; Policy:</w:t>
      </w:r>
      <w:r>
        <w:t xml:space="preserve"> </w:t>
      </w:r>
      <w:r>
        <w:t xml:space="preserve">Actionable data to reform design curricula at Ivorian institutions (e.g., Côte d'Ivoire University of Technology) and inform national ICT strategies, ensuring they build relevant talent for Abidjan's market.</w:t>
      </w:r>
    </w:p>
    <w:p>
      <w:pPr>
        <w:numPr>
          <w:ilvl w:val="0"/>
          <w:numId w:val="1003"/>
        </w:numPr>
        <w:pStyle w:val="Compact"/>
      </w:pPr>
      <w:r>
        <w:rPr>
          <w:bCs/>
          <w:b/>
        </w:rPr>
        <w:t xml:space="preserve">Nationally:</w:t>
      </w:r>
      <w:r>
        <w:t xml:space="preserve"> </w:t>
      </w:r>
      <w:r>
        <w:t xml:space="preserve">Contributes directly to Ivory Coast's goals of leveraging digital technology for economic growth, job creation in the creative tech sector, and enhancing the competitiveness of its businesses on regional and global stages.</w:t>
      </w:r>
    </w:p>
    <w:bookmarkEnd w:id="26"/>
    <w:bookmarkStart w:id="27" w:name="conclusion"/>
    <w:p>
      <w:pPr>
        <w:pStyle w:val="Heading2"/>
      </w:pPr>
      <w:r>
        <w:t xml:space="preserve">7. Conclusion</w:t>
      </w:r>
    </w:p>
    <w:p>
      <w:pPr>
        <w:pStyle w:val="FirstParagraph"/>
      </w:pPr>
      <w:r>
        <w:t xml:space="preserve">The Web Designer is not just a technician but a catalyst for digital inclusion and economic opportunity in Ivory Coast Abidjan. This research proposal establishes a necessary foundation to systematically understand, support, and elevate this profession within the specific realities of the Abidjan market. By focusing relentlessly on the context of Ivory Coast Abidjan and the central role of the Web Designer, this study moves beyond generic digital transformation frameworks to deliver localized solutions. The resulting insights will empower stakeholders to build a more capable, innovative, and impactful Web Designer community, directly contributing to making Abidjan a true hub of digital innovation in West Africa. This research is timely and essential for the sustainable digital future of Ivory Coast.</w:t>
      </w:r>
    </w:p>
    <w:bookmarkEnd w:id="27"/>
    <w:bookmarkStart w:id="28" w:name="references-illustrative"/>
    <w:p>
      <w:pPr>
        <w:pStyle w:val="Heading2"/>
      </w:pPr>
      <w:r>
        <w:t xml:space="preserve">8. References (Illustrative)</w:t>
      </w:r>
    </w:p>
    <w:p>
      <w:pPr>
        <w:pStyle w:val="FirstParagraph"/>
      </w:pPr>
      <w:r>
        <w:t xml:space="preserve">(Note: Full references would be included in an actual proposal)</w:t>
      </w:r>
      <w:r>
        <w:br/>
      </w:r>
      <w:r>
        <w:t xml:space="preserve">World Bank. (2023). *Ivory Coast Digital Economy Assessment*. Washington, DC.</w:t>
      </w:r>
      <w:r>
        <w:br/>
      </w:r>
      <w:r>
        <w:t xml:space="preserve">African Development Bank. (2022). *Digital Transformation in Sub-Saharan Africa: Opportunities and Challenges*.</w:t>
      </w:r>
      <w:r>
        <w:br/>
      </w:r>
      <w:r>
        <w:t xml:space="preserve">Nkosi, S., &amp; Mhlanga, P. (2021). Web Design for Emerging Markets: A Study of User Experience Constraints. *Journal of Digital Economy*, 8(3), 45-67.</w:t>
      </w:r>
      <w:r>
        <w:br/>
      </w:r>
      <w:r>
        <w:t xml:space="preserve">Government of Côte d'Ivoire. (2021). *National Digital Strategy 2025*. Abidjan.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Development of Web Designers in Ivory Coast Abidjan</dc:title>
  <dc:creator/>
  <dc:language>en</dc:language>
  <cp:keywords/>
  <dcterms:created xsi:type="dcterms:W3CDTF">2025-12-10T23:42:24Z</dcterms:created>
  <dcterms:modified xsi:type="dcterms:W3CDTF">2025-12-10T23:42:24Z</dcterms:modified>
</cp:coreProperties>
</file>

<file path=docProps/custom.xml><?xml version="1.0" encoding="utf-8"?>
<Properties xmlns="http://schemas.openxmlformats.org/officeDocument/2006/custom-properties" xmlns:vt="http://schemas.openxmlformats.org/officeDocument/2006/docPropsVTypes"/>
</file>