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Nigeria's</w:t>
      </w:r>
      <w:r>
        <w:t xml:space="preserve"> </w:t>
      </w:r>
      <w:r>
        <w:t xml:space="preserve">Lagos</w:t>
      </w:r>
      <w:r>
        <w:t xml:space="preserve"> </w:t>
      </w:r>
      <w:r>
        <w:t xml:space="preserve">Metropolis</w:t>
      </w:r>
    </w:p>
    <w:bookmarkStart w:id="29" w:name="X9cfbb592e53afb4dad8c93a5067d4d6a7fcac83"/>
    <w:p>
      <w:pPr>
        <w:pStyle w:val="Heading1"/>
      </w:pPr>
      <w:r>
        <w:t xml:space="preserve">Research Proposal: Advancing Digital Presence through Specialized Web Designer Expertise in Nigeria's Lagos Market</w:t>
      </w:r>
    </w:p>
    <w:bookmarkStart w:id="20" w:name="introduction-and-background"/>
    <w:p>
      <w:pPr>
        <w:pStyle w:val="Heading2"/>
      </w:pPr>
      <w:r>
        <w:t xml:space="preserve">1. Introduction and Background</w:t>
      </w:r>
    </w:p>
    <w:p>
      <w:pPr>
        <w:pStyle w:val="FirstParagraph"/>
      </w:pPr>
      <w:r>
        <w:t xml:space="preserve">Nigeria's Lagos, the nation's economic powerhouse and Africa's most populous metropolis, is undergoing a digital transformation at an unprecedented pace. With over 20 million residents and a burgeoning SME sector driving local economic activity, the demand for effective online visibility has surged. However, this growth is hindered by a critical gap: the scarcity of locally attuned</w:t>
      </w:r>
      <w:r>
        <w:t xml:space="preserve"> </w:t>
      </w:r>
      <w:r>
        <w:rPr>
          <w:bCs/>
          <w:b/>
        </w:rPr>
        <w:t xml:space="preserve">Web Designer</w:t>
      </w:r>
      <w:r>
        <w:t xml:space="preserve"> </w:t>
      </w:r>
      <w:r>
        <w:t xml:space="preserve">professionals who understand Lagos' unique digital ecosystem. This research proposal addresses the urgent need to investigate how specialized</w:t>
      </w:r>
      <w:r>
        <w:t xml:space="preserve"> </w:t>
      </w:r>
      <w:r>
        <w:rPr>
          <w:bCs/>
          <w:b/>
        </w:rPr>
        <w:t xml:space="preserve">Web Designer</w:t>
      </w:r>
      <w:r>
        <w:t xml:space="preserve"> </w:t>
      </w:r>
      <w:r>
        <w:t xml:space="preserve">capabilities can unlock digital potential for businesses across Nigeria Lagos. Current solutions often rely on generic international templates, failing to address hyperlocal factors like mobile-first user behavior, payment gateways popular in Nigerian markets (e.g., Paystack, Flutterwave), and cultural nuances essential for engaging Lagos-based audiences.</w:t>
      </w:r>
    </w:p>
    <w:bookmarkEnd w:id="20"/>
    <w:bookmarkStart w:id="21" w:name="problem-statement"/>
    <w:p>
      <w:pPr>
        <w:pStyle w:val="Heading2"/>
      </w:pPr>
      <w:r>
        <w:t xml:space="preserve">2. Problem Statement</w:t>
      </w:r>
    </w:p>
    <w:p>
      <w:pPr>
        <w:pStyle w:val="FirstParagraph"/>
      </w:pPr>
      <w:r>
        <w:t xml:space="preserve">In Nigeria Lagos, where internet penetration has reached 59% (NITDA 2023) and mobile usage dominates (87% of online time), businesses struggle to convert digital footprints into revenue. A significant barrier is the misalignment between available</w:t>
      </w:r>
      <w:r>
        <w:t xml:space="preserve"> </w:t>
      </w:r>
      <w:r>
        <w:rPr>
          <w:bCs/>
          <w:b/>
        </w:rPr>
        <w:t xml:space="preserve">Web Designer</w:t>
      </w:r>
      <w:r>
        <w:t xml:space="preserve"> </w:t>
      </w:r>
      <w:r>
        <w:t xml:space="preserve">services and the specific needs of Lagos SMEs. Many designers lack understanding of:</w:t>
      </w:r>
    </w:p>
    <w:p>
      <w:pPr>
        <w:numPr>
          <w:ilvl w:val="0"/>
          <w:numId w:val="1001"/>
        </w:numPr>
        <w:pStyle w:val="Compact"/>
      </w:pPr>
      <w:r>
        <w:t xml:space="preserve">Lagos' multi-lingual user base (Yoruba, Pidgin, English) requiring culturally resonant content.</w:t>
      </w:r>
    </w:p>
    <w:p>
      <w:pPr>
        <w:numPr>
          <w:ilvl w:val="0"/>
          <w:numId w:val="1001"/>
        </w:numPr>
        <w:pStyle w:val="Compact"/>
      </w:pPr>
      <w:r>
        <w:t xml:space="preserve">The critical role of WhatsApp Business and social media as primary customer touchpoints.</w:t>
      </w:r>
    </w:p>
    <w:p>
      <w:pPr>
        <w:numPr>
          <w:ilvl w:val="0"/>
          <w:numId w:val="1001"/>
        </w:numPr>
        <w:pStyle w:val="Compact"/>
      </w:pPr>
      <w:r>
        <w:t xml:space="preserve">Local payment preferences and security concerns in the Nigerian financial landscape.</w:t>
      </w:r>
    </w:p>
    <w:p>
      <w:pPr>
        <w:numPr>
          <w:ilvl w:val="0"/>
          <w:numId w:val="1001"/>
        </w:numPr>
        <w:pStyle w:val="Compact"/>
      </w:pPr>
      <w:r>
        <w:t xml:space="preserve">Infrastructure realities like intermittent connectivity affecting site performance.</w:t>
      </w:r>
    </w:p>
    <w:p>
      <w:pPr>
        <w:pStyle w:val="FirstParagraph"/>
      </w:pPr>
      <w:r>
        <w:t xml:space="preserve">This disconnect results in underperforming websites, wasted marketing budgets, and missed opportunities for businesses operating within Nigeria Lagos. The absence of research focused on the intersection of local context and digital design expertise necessitates this study.</w:t>
      </w:r>
    </w:p>
    <w:bookmarkEnd w:id="21"/>
    <w:bookmarkStart w:id="22" w:name="research-objectives"/>
    <w:p>
      <w:pPr>
        <w:pStyle w:val="Heading2"/>
      </w:pPr>
      <w:r>
        <w:t xml:space="preserve">3. Research Objectives</w:t>
      </w:r>
    </w:p>
    <w:p>
      <w:pPr>
        <w:numPr>
          <w:ilvl w:val="0"/>
          <w:numId w:val="1002"/>
        </w:numPr>
        <w:pStyle w:val="Compact"/>
      </w:pPr>
      <w:r>
        <w:t xml:space="preserve">To map the current landscape of</w:t>
      </w:r>
      <w:r>
        <w:t xml:space="preserve"> </w:t>
      </w:r>
      <w:r>
        <w:rPr>
          <w:bCs/>
          <w:b/>
        </w:rPr>
        <w:t xml:space="preserve">Web Designer</w:t>
      </w:r>
      <w:r>
        <w:t xml:space="preserve"> </w:t>
      </w:r>
      <w:r>
        <w:t xml:space="preserve">services in Nigeria Lagos, identifying skills gaps and market demands specific to the Lagos business environment.</w:t>
      </w:r>
    </w:p>
    <w:p>
      <w:pPr>
        <w:numPr>
          <w:ilvl w:val="0"/>
          <w:numId w:val="1002"/>
        </w:numPr>
        <w:pStyle w:val="Compact"/>
      </w:pPr>
      <w:r>
        <w:t xml:space="preserve">To analyze how culturally and contextually appropriate web design impacts user engagement, conversion rates, and customer retention for businesses operating within Nigeria Lagos.</w:t>
      </w:r>
    </w:p>
    <w:p>
      <w:pPr>
        <w:numPr>
          <w:ilvl w:val="0"/>
          <w:numId w:val="1002"/>
        </w:numPr>
        <w:pStyle w:val="Compact"/>
      </w:pPr>
      <w:r>
        <w:t xml:space="preserve">To develop a framework for effective</w:t>
      </w:r>
      <w:r>
        <w:t xml:space="preserve"> </w:t>
      </w:r>
      <w:r>
        <w:rPr>
          <w:bCs/>
          <w:b/>
        </w:rPr>
        <w:t xml:space="preserve">Web Designer</w:t>
      </w:r>
      <w:r>
        <w:t xml:space="preserve"> </w:t>
      </w:r>
      <w:r>
        <w:t xml:space="preserve">practice tailored to the unique socio-economic and technological conditions of Lagos.</w:t>
      </w:r>
    </w:p>
    <w:p>
      <w:pPr>
        <w:numPr>
          <w:ilvl w:val="0"/>
          <w:numId w:val="1002"/>
        </w:numPr>
        <w:pStyle w:val="Compact"/>
      </w:pPr>
      <w:r>
        <w:t xml:space="preserve">To propose actionable recommendations for educational institutions, professional bodies (e.g., NCS), and businesses in Nigeria Lagos to bridge the design expertise gap.</w:t>
      </w:r>
    </w:p>
    <w:bookmarkEnd w:id="22"/>
    <w:bookmarkStart w:id="23" w:name="literature-review-focus-contextual-gap"/>
    <w:p>
      <w:pPr>
        <w:pStyle w:val="Heading2"/>
      </w:pPr>
      <w:r>
        <w:t xml:space="preserve">4. Literature Review (Focus: Contextual Gap)</w:t>
      </w:r>
    </w:p>
    <w:p>
      <w:pPr>
        <w:pStyle w:val="FirstParagraph"/>
      </w:pPr>
      <w:r>
        <w:t xml:space="preserve">Existing literature on web design predominantly draws from Western or Southeast Asian contexts, overlooking African urban dynamics. Studies by Ogunyemi (2021) highlight Lagos' "digital divide" but focus on access, not design quality. Research by Adekunle &amp; Adebayo (2022) identifies low digital literacy among Lagos SMEs but fails to link it to *design* shortcomings. Crucially, no prior research has systematically examined how</w:t>
      </w:r>
      <w:r>
        <w:t xml:space="preserve"> </w:t>
      </w:r>
      <w:r>
        <w:rPr>
          <w:bCs/>
          <w:b/>
        </w:rPr>
        <w:t xml:space="preserve">Web Designer</w:t>
      </w:r>
      <w:r>
        <w:t xml:space="preserve"> </w:t>
      </w:r>
      <w:r>
        <w:t xml:space="preserve">competence directly influences business outcomes within the specific constraints and opportunities of Nigeria Lagos. This study fills that critical void.</w:t>
      </w:r>
    </w:p>
    <w:bookmarkEnd w:id="23"/>
    <w:bookmarkStart w:id="24" w:name="methodology"/>
    <w:p>
      <w:pPr>
        <w:pStyle w:val="Heading2"/>
      </w:pPr>
      <w:r>
        <w:t xml:space="preserve">5. Methodology</w:t>
      </w:r>
    </w:p>
    <w:p>
      <w:pPr>
        <w:pStyle w:val="FirstParagraph"/>
      </w:pPr>
      <w:r>
        <w:t xml:space="preserve">This mixed-methods study will employ a triangulated approach over 18 months, centered in Nigeria Lagos:</w:t>
      </w:r>
    </w:p>
    <w:p>
      <w:pPr>
        <w:numPr>
          <w:ilvl w:val="0"/>
          <w:numId w:val="1003"/>
        </w:numPr>
        <w:pStyle w:val="Compact"/>
      </w:pPr>
      <w:r>
        <w:rPr>
          <w:bCs/>
          <w:b/>
        </w:rPr>
        <w:t xml:space="preserve">Phase 1: Quantitative Survey (N=150 SMEs)</w:t>
      </w:r>
      <w:r>
        <w:t xml:space="preserve">: Targeting businesses across key Lagos sectors (retail, F&amp;B, professional services) to measure website usage, perceived effectiveness of current web design, and business impact (leads, sales).</w:t>
      </w:r>
    </w:p>
    <w:p>
      <w:pPr>
        <w:numPr>
          <w:ilvl w:val="0"/>
          <w:numId w:val="1003"/>
        </w:numPr>
        <w:pStyle w:val="Compact"/>
      </w:pPr>
      <w:r>
        <w:rPr>
          <w:bCs/>
          <w:b/>
        </w:rPr>
        <w:t xml:space="preserve">Phase 2: Qualitative Interviews (N=25 Web Designers)</w:t>
      </w:r>
      <w:r>
        <w:t xml:space="preserve">: Deep dives with Lagos-based</w:t>
      </w:r>
      <w:r>
        <w:t xml:space="preserve"> </w:t>
      </w:r>
      <w:r>
        <w:rPr>
          <w:bCs/>
          <w:b/>
        </w:rPr>
        <w:t xml:space="preserve">Web Designer</w:t>
      </w:r>
      <w:r>
        <w:t xml:space="preserve">s on challenges, skillsets used, understanding of local clients' needs, and training gaps.</w:t>
      </w:r>
    </w:p>
    <w:p>
      <w:pPr>
        <w:numPr>
          <w:ilvl w:val="0"/>
          <w:numId w:val="1003"/>
        </w:numPr>
        <w:pStyle w:val="Compact"/>
      </w:pPr>
      <w:r>
        <w:rPr>
          <w:bCs/>
          <w:b/>
        </w:rPr>
        <w:t xml:space="preserve">Phase 3: Case Study Analysis</w:t>
      </w:r>
      <w:r>
        <w:t xml:space="preserve">: Detailed examination of 5 businesses that successfully implemented locally designed websites vs. those using generic templates.</w:t>
      </w:r>
    </w:p>
    <w:p>
      <w:pPr>
        <w:numPr>
          <w:ilvl w:val="0"/>
          <w:numId w:val="1003"/>
        </w:numPr>
        <w:pStyle w:val="Compact"/>
      </w:pPr>
      <w:r>
        <w:rPr>
          <w:bCs/>
          <w:b/>
        </w:rPr>
        <w:t xml:space="preserve">Data Analysis:</w:t>
      </w:r>
      <w:r>
        <w:t xml:space="preserve"> </w:t>
      </w:r>
      <w:r>
        <w:t xml:space="preserve">Statistical analysis (SPSS) for survey data; thematic analysis (NVivo) for interviews; comparative case study evaluation.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comprehensive report detailing the specific skills Lagos businesses require from a local</w:t>
      </w:r>
      <w:r>
        <w:t xml:space="preserve"> </w:t>
      </w:r>
      <w:r>
        <w:rPr>
          <w:bCs/>
          <w:b/>
        </w:rPr>
        <w:t xml:space="preserve">Web Designer</w:t>
      </w:r>
      <w:r>
        <w:t xml:space="preserve">.</w:t>
      </w:r>
    </w:p>
    <w:p>
      <w:pPr>
        <w:numPr>
          <w:ilvl w:val="0"/>
          <w:numId w:val="1004"/>
        </w:numPr>
        <w:pStyle w:val="Compact"/>
      </w:pPr>
      <w:r>
        <w:t xml:space="preserve">Evidence-based metrics linking contextual web design to improved customer acquisition and retention in Nigeria Lagos.</w:t>
      </w:r>
    </w:p>
    <w:p>
      <w:pPr>
        <w:numPr>
          <w:ilvl w:val="0"/>
          <w:numId w:val="1004"/>
        </w:numPr>
        <w:pStyle w:val="Compact"/>
      </w:pPr>
      <w:r>
        <w:t xml:space="preserve">A validated framework ("Lagos Digital Design Protocol") for training and hiring effective Web Designers within the Nigerian context.</w:t>
      </w:r>
    </w:p>
    <w:p>
      <w:pPr>
        <w:numPr>
          <w:ilvl w:val="0"/>
          <w:numId w:val="1004"/>
        </w:numPr>
        <w:pStyle w:val="Compact"/>
      </w:pPr>
      <w:r>
        <w:t xml:space="preserve">Actionable policy briefs for institutions like the National Information Technology Development Agency (NITDA) and universities in Nigeria Lagos to integrate hyperlocal design principles into curricula.</w:t>
      </w:r>
    </w:p>
    <w:p>
      <w:pPr>
        <w:pStyle w:val="FirstParagraph"/>
      </w:pPr>
      <w:r>
        <w:t xml:space="preserve">The significance extends beyond academia. For businesses operating in Nigeria Lagos, this research promises tangible ROI through better-designed websites. For the</w:t>
      </w:r>
      <w:r>
        <w:t xml:space="preserve"> </w:t>
      </w:r>
      <w:r>
        <w:rPr>
          <w:bCs/>
          <w:b/>
        </w:rPr>
        <w:t xml:space="preserve">Web Designer</w:t>
      </w:r>
      <w:r>
        <w:t xml:space="preserve"> </w:t>
      </w:r>
      <w:r>
        <w:t xml:space="preserve">profession itself, it offers a path to specialization and higher value within Lagos' competitive market. Ultimately, it contributes to accelerating Lagos' digital economy by ensuring online platforms effectively serve its massive population.</w:t>
      </w:r>
    </w:p>
    <w:bookmarkEnd w:id="25"/>
    <w:bookmarkStart w:id="26" w:name="timeline-and-budget-summary"/>
    <w:p>
      <w:pPr>
        <w:pStyle w:val="Heading2"/>
      </w:pPr>
      <w:r>
        <w:t xml:space="preserve">7. Timeline and Budget (Summary)</w:t>
      </w:r>
    </w:p>
    <w:p>
      <w:pPr>
        <w:pStyle w:val="FirstParagraph"/>
      </w:pPr>
      <w:r>
        <w:rPr>
          <w:bCs/>
          <w:b/>
        </w:rPr>
        <w:t xml:space="preserve">Months 1-3:</w:t>
      </w:r>
      <w:r>
        <w:t xml:space="preserve"> </w:t>
      </w:r>
      <w:r>
        <w:t xml:space="preserve">Literature review &amp; tool development</w:t>
      </w:r>
      <w:r>
        <w:br/>
      </w:r>
      <w:r>
        <w:rPr>
          <w:bCs/>
          <w:b/>
        </w:rPr>
        <w:t xml:space="preserve">Months 4-9:</w:t>
      </w:r>
      <w:r>
        <w:t xml:space="preserve"> </w:t>
      </w:r>
      <w:r>
        <w:t xml:space="preserve">Data collection (Surveys, Interviews)</w:t>
      </w:r>
      <w:r>
        <w:br/>
      </w:r>
      <w:r>
        <w:rPr>
          <w:bCs/>
          <w:b/>
        </w:rPr>
        <w:t xml:space="preserve">Months 10-15:</w:t>
      </w:r>
      <w:r>
        <w:t xml:space="preserve"> </w:t>
      </w:r>
      <w:r>
        <w:t xml:space="preserve">Data analysis &amp; framework development</w:t>
      </w:r>
      <w:r>
        <w:br/>
      </w:r>
      <w:r>
        <w:rPr>
          <w:bCs/>
          <w:b/>
        </w:rPr>
        <w:t xml:space="preserve">Months 16-18:</w:t>
      </w:r>
      <w:r>
        <w:t xml:space="preserve"> </w:t>
      </w:r>
      <w:r>
        <w:t xml:space="preserve">Report writing, validation workshops in Lagos, dissemination</w:t>
      </w:r>
    </w:p>
    <w:bookmarkEnd w:id="26"/>
    <w:bookmarkStart w:id="27" w:name="conclusion"/>
    <w:p>
      <w:pPr>
        <w:pStyle w:val="Heading2"/>
      </w:pPr>
      <w:r>
        <w:t xml:space="preserve">8. Conclusion</w:t>
      </w:r>
    </w:p>
    <w:p>
      <w:pPr>
        <w:pStyle w:val="FirstParagraph"/>
      </w:pPr>
      <w:r>
        <w:t xml:space="preserve">Nigeria Lagos is not merely a market for web design; it represents a complex digital frontier demanding specialized expertise. This research proposal directly addresses the critical absence of context-aware</w:t>
      </w:r>
      <w:r>
        <w:t xml:space="preserve"> </w:t>
      </w:r>
      <w:r>
        <w:rPr>
          <w:bCs/>
          <w:b/>
        </w:rPr>
        <w:t xml:space="preserve">Web Designer</w:t>
      </w:r>
      <w:r>
        <w:t xml:space="preserve"> </w:t>
      </w:r>
      <w:r>
        <w:t xml:space="preserve">capabilities within Nigeria's most dynamic city. By grounding the study in the realities of Lagos' businesses, users, and infrastructure, this research will generate practical knowledge to empower SMEs, elevate professional standards for</w:t>
      </w:r>
      <w:r>
        <w:t xml:space="preserve"> </w:t>
      </w:r>
      <w:r>
        <w:rPr>
          <w:bCs/>
          <w:b/>
        </w:rPr>
        <w:t xml:space="preserve">Web Designer</w:t>
      </w:r>
      <w:r>
        <w:t xml:space="preserve">s in Nigeria Lagos, and ultimately strengthen the city's position as Africa's digital leader. The findings will be immediately applicable to stakeholders across Nigeria Lagos's evolving tech ecosystem.</w:t>
      </w:r>
    </w:p>
    <w:bookmarkEnd w:id="27"/>
    <w:bookmarkStart w:id="28" w:name="references-key-examples"/>
    <w:p>
      <w:pPr>
        <w:pStyle w:val="Heading2"/>
      </w:pPr>
      <w:r>
        <w:t xml:space="preserve">9. References (Key Examples)</w:t>
      </w:r>
    </w:p>
    <w:p>
      <w:pPr>
        <w:numPr>
          <w:ilvl w:val="0"/>
          <w:numId w:val="1005"/>
        </w:numPr>
        <w:pStyle w:val="Compact"/>
      </w:pPr>
      <w:r>
        <w:t xml:space="preserve">National Information Technology Development Agency (NITDA). (2023). *Nigeria Digital Economy Report*. Abuja: NITDA.</w:t>
      </w:r>
    </w:p>
    <w:p>
      <w:pPr>
        <w:numPr>
          <w:ilvl w:val="0"/>
          <w:numId w:val="1005"/>
        </w:numPr>
        <w:pStyle w:val="Compact"/>
      </w:pPr>
      <w:r>
        <w:t xml:space="preserve">Ogunyemi, S. O. (2021). Digital Divide in Urban Nigeria: A Case Study of Lagos Metropolis. *Journal of African Development Studies*, 15(3), 45-67.</w:t>
      </w:r>
    </w:p>
    <w:p>
      <w:pPr>
        <w:numPr>
          <w:ilvl w:val="0"/>
          <w:numId w:val="1005"/>
        </w:numPr>
        <w:pStyle w:val="Compact"/>
      </w:pPr>
      <w:r>
        <w:t xml:space="preserve">Adekunle, T., &amp; Adebayo, M. B. (2022). Challenges of SME Digital Adoption in Lagos State, Nigeria. *International Journal of Business and Management*, 10(1),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Web Designers in Nigeria's Lagos Metropolis</dc:title>
  <dc:creator/>
  <dc:language>en</dc:language>
  <cp:keywords/>
  <dcterms:created xsi:type="dcterms:W3CDTF">2025-12-10T16:33:18Z</dcterms:created>
  <dcterms:modified xsi:type="dcterms:W3CDTF">2025-12-10T16:33:18Z</dcterms:modified>
</cp:coreProperties>
</file>

<file path=docProps/custom.xml><?xml version="1.0" encoding="utf-8"?>
<Properties xmlns="http://schemas.openxmlformats.org/officeDocument/2006/custom-properties" xmlns:vt="http://schemas.openxmlformats.org/officeDocument/2006/docPropsVTypes"/>
</file>