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Welder</w:t>
      </w:r>
      <w:r>
        <w:t xml:space="preserve"> </w:t>
      </w:r>
      <w:r>
        <w:t xml:space="preserve">Technology</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France</w:t>
      </w:r>
      <w:r>
        <w:t xml:space="preserve"> </w:t>
      </w:r>
      <w:r>
        <w:t xml:space="preserve">Marseille</w:t>
      </w:r>
    </w:p>
    <w:bookmarkStart w:id="26" w:name="Xbd9421efb4bd704889d2c27a6654ea6de03cb62"/>
    <w:p>
      <w:pPr>
        <w:pStyle w:val="Heading1"/>
      </w:pPr>
      <w:r>
        <w:t xml:space="preserve">Research Proposal: Advancing Welder Technology for Industrial Resilience and Sustainability in France Marseille</w:t>
      </w:r>
    </w:p>
    <w:bookmarkStart w:id="20" w:name="abstract"/>
    <w:p>
      <w:pPr>
        <w:pStyle w:val="Heading2"/>
      </w:pPr>
      <w:r>
        <w:t xml:space="preserve">Abstract</w:t>
      </w:r>
    </w:p>
    <w:p>
      <w:pPr>
        <w:pStyle w:val="FirstParagraph"/>
      </w:pPr>
      <w:r>
        <w:t xml:space="preserve">This</w:t>
      </w:r>
      <w:r>
        <w:t xml:space="preserve"> </w:t>
      </w:r>
      <w:r>
        <w:rPr>
          <w:bCs/>
          <w:b/>
        </w:rPr>
        <w:t xml:space="preserve">Research Proposal</w:t>
      </w:r>
      <w:r>
        <w:t xml:space="preserve"> </w:t>
      </w:r>
      <w:r>
        <w:t xml:space="preserve">presents a comprehensive study on the development and implementation of next-generation automated welding systems tailored specifically for industrial applications in</w:t>
      </w:r>
      <w:r>
        <w:t xml:space="preserve"> </w:t>
      </w:r>
      <w:r>
        <w:rPr>
          <w:bCs/>
          <w:b/>
        </w:rPr>
        <w:t xml:space="preserve">France Marseille</w:t>
      </w:r>
      <w:r>
        <w:t xml:space="preserve">. Focusing on the critical need for advanced</w:t>
      </w:r>
      <w:r>
        <w:t xml:space="preserve"> </w:t>
      </w:r>
      <w:r>
        <w:rPr>
          <w:bCs/>
          <w:b/>
        </w:rPr>
        <w:t xml:space="preserve">Welder</w:t>
      </w:r>
      <w:r>
        <w:t xml:space="preserve"> </w:t>
      </w:r>
      <w:r>
        <w:t xml:space="preserve">technology, this project addresses unique environmental, economic, and sustainability challenges faced by Marseille's port-centric industrial ecosystem. Marseille, as France's largest Mediterranean port and a major hub for shipbuilding, logistics, renewable energy infrastructure projects (e.g., offshore wind farms), and automotive manufacturing (notably Alstom’s rail systems), demands welding solutions that enhance precision under coastal humidity, reduce carbon footprint aligned with French Green Deal objectives, and ensure long-term structural integrity of maritime infrastructure. This</w:t>
      </w:r>
      <w:r>
        <w:t xml:space="preserve"> </w:t>
      </w:r>
      <w:r>
        <w:rPr>
          <w:bCs/>
          <w:b/>
        </w:rPr>
        <w:t xml:space="preserve">Research Proposal</w:t>
      </w:r>
      <w:r>
        <w:t xml:space="preserve"> </w:t>
      </w:r>
      <w:r>
        <w:t xml:space="preserve">outlines a 24-month investigation involving Marseille-based industrial partners (CMA CGM Shipyard, Alstom Marseille, and local SMEs), academic collaboration with Aix-Marseille University’s Materials Science Department, and funding through the French National Research Agency (ANR). The project aims to deliver a validated</w:t>
      </w:r>
      <w:r>
        <w:t xml:space="preserve"> </w:t>
      </w:r>
      <w:r>
        <w:rPr>
          <w:bCs/>
          <w:b/>
        </w:rPr>
        <w:t xml:space="preserve">Welder</w:t>
      </w:r>
      <w:r>
        <w:t xml:space="preserve"> </w:t>
      </w:r>
      <w:r>
        <w:t xml:space="preserve">prototype optimized for Marseille’s operational context, directly contributing to regional industrial competitiveness and France's decarbonization goals.</w:t>
      </w:r>
    </w:p>
    <w:bookmarkEnd w:id="20"/>
    <w:bookmarkStart w:id="21" w:name="X339be3f0850a10252cc631307aa3ca1ed48c970"/>
    <w:p>
      <w:pPr>
        <w:pStyle w:val="Heading2"/>
      </w:pPr>
      <w:r>
        <w:t xml:space="preserve">1. Introduction: The Imperative for Specialized Welder Technology in France Marseille</w:t>
      </w:r>
    </w:p>
    <w:p>
      <w:pPr>
        <w:pStyle w:val="FirstParagraph"/>
      </w:pPr>
      <w:r>
        <w:rPr>
          <w:bCs/>
          <w:b/>
        </w:rPr>
        <w:t xml:space="preserve">France Marseille</w:t>
      </w:r>
      <w:r>
        <w:t xml:space="preserve">, as Europe’s leading port city and a strategic gateway for Mediterranean trade, hosts one of the continent’s most dynamic industrial clusters. However, this environment presents distinct challenges for welding processes. The high salinity, humidity, and temperature fluctuations characteristic of the Marseille coastline accelerate corrosion on welded joints in marine structures (ships, offshore platforms), transportation infrastructure (metro lines like Marseille's Métro), and energy systems (solar/wind farm installations). Current welding technologies often fail to maintain quality under these conditions, leading to costly rework, safety risks, and premature structural failure. Furthermore, France’s commitment to the European Green Deal and its own "France 2030" investment plan necessitates a shift towards low-carbon industrial processes. Traditional welding consumes significant energy and generates fumes; a modern</w:t>
      </w:r>
      <w:r>
        <w:t xml:space="preserve"> </w:t>
      </w:r>
      <w:r>
        <w:rPr>
          <w:bCs/>
          <w:b/>
        </w:rPr>
        <w:t xml:space="preserve">Welder</w:t>
      </w:r>
      <w:r>
        <w:t xml:space="preserve"> </w:t>
      </w:r>
      <w:r>
        <w:t xml:space="preserve">must integrate energy-efficient laser or hybrid arc-robotic systems with real-time environmental monitoring. This</w:t>
      </w:r>
      <w:r>
        <w:t xml:space="preserve"> </w:t>
      </w:r>
      <w:r>
        <w:rPr>
          <w:bCs/>
          <w:b/>
        </w:rPr>
        <w:t xml:space="preserve">Research Proposal</w:t>
      </w:r>
      <w:r>
        <w:t xml:space="preserve"> </w:t>
      </w:r>
      <w:r>
        <w:t xml:space="preserve">directly responds to this unmet need, positioning Marseille as the ideal testbed for innovation that serves both local industry and national sustainability targets.</w:t>
      </w:r>
    </w:p>
    <w:bookmarkEnd w:id="21"/>
    <w:bookmarkStart w:id="22" w:name="Xf5c0d1639d08a455297cea3a18fce7b6aa299b6"/>
    <w:p>
      <w:pPr>
        <w:pStyle w:val="Heading2"/>
      </w:pPr>
      <w:r>
        <w:t xml:space="preserve">2. Problem Statement: Gaps in Current Welder Solutions for Marseille's Context</w:t>
      </w:r>
    </w:p>
    <w:p>
      <w:pPr>
        <w:pStyle w:val="FirstParagraph"/>
      </w:pPr>
      <w:r>
        <w:t xml:space="preserve">A critical gap exists between available welding technology and the specific operational demands of</w:t>
      </w:r>
      <w:r>
        <w:t xml:space="preserve"> </w:t>
      </w:r>
      <w:r>
        <w:rPr>
          <w:bCs/>
          <w:b/>
        </w:rPr>
        <w:t xml:space="preserve">France Marseille</w:t>
      </w:r>
      <w:r>
        <w:t xml:space="preserve">. Standard industrial welders lack:</w:t>
      </w:r>
    </w:p>
    <w:p>
      <w:pPr>
        <w:numPr>
          <w:ilvl w:val="0"/>
          <w:numId w:val="1001"/>
        </w:numPr>
        <w:pStyle w:val="Compact"/>
      </w:pPr>
      <w:r>
        <w:rPr>
          <w:iCs/>
          <w:i/>
        </w:rPr>
        <w:t xml:space="preserve">Environmental Adaptability:</w:t>
      </w:r>
      <w:r>
        <w:t xml:space="preserve"> </w:t>
      </w:r>
      <w:r>
        <w:t xml:space="preserve">Inadequate sensors to automatically adjust parameters (heat input, shielding gas flow) for Marseille’s high humidity and salt-laden air, causing porosity and weak joints in critical maritime applications.</w:t>
      </w:r>
    </w:p>
    <w:p>
      <w:pPr>
        <w:numPr>
          <w:ilvl w:val="0"/>
          <w:numId w:val="1001"/>
        </w:numPr>
        <w:pStyle w:val="Compact"/>
      </w:pPr>
      <w:r>
        <w:rPr>
          <w:iCs/>
          <w:i/>
        </w:rPr>
        <w:t xml:space="preserve">Sustainability Integration:</w:t>
      </w:r>
      <w:r>
        <w:t xml:space="preserve"> </w:t>
      </w:r>
      <w:r>
        <w:t xml:space="preserve">High energy consumption per weld (typically 5-8 kWh/meter), conflicting with France’s industrial decarbonization targets (30% reduction by 2030). Current systems offer no seamless integration with renewable energy sources, prevalent in Marseille’s growing solar/wind infrastructure.</w:t>
      </w:r>
    </w:p>
    <w:p>
      <w:pPr>
        <w:numPr>
          <w:ilvl w:val="0"/>
          <w:numId w:val="1001"/>
        </w:numPr>
        <w:pStyle w:val="Compact"/>
      </w:pPr>
      <w:r>
        <w:rPr>
          <w:iCs/>
          <w:i/>
        </w:rPr>
        <w:t xml:space="preserve">Local Industrial Ecosystem Fit:</w:t>
      </w:r>
      <w:r>
        <w:t xml:space="preserve"> </w:t>
      </w:r>
      <w:r>
        <w:t xml:space="preserve">Solutions are often designed for inland German or Japanese factories, not Mediterranean ports. This leads to higher maintenance costs due to corrosion of welder components and mismatched workflow integration with Marseille’s shipyards (e.g., Chantiers de l'Atlantique’s subsidiary in the region).</w:t>
      </w:r>
    </w:p>
    <w:p>
      <w:pPr>
        <w:pStyle w:val="FirstParagraph"/>
      </w:pPr>
      <w:r>
        <w:rPr>
          <w:bCs/>
          <w:b/>
        </w:rPr>
        <w:t xml:space="preserve">France Marseille</w:t>
      </w:r>
      <w:r>
        <w:t xml:space="preserve">’s industrial stakeholders report 18-25% higher welding-related rework costs compared to European averages, directly linked to these environmental and technological shortcomings. This</w:t>
      </w:r>
      <w:r>
        <w:t xml:space="preserve"> </w:t>
      </w:r>
      <w:r>
        <w:rPr>
          <w:bCs/>
          <w:b/>
        </w:rPr>
        <w:t xml:space="preserve">Research Proposal</w:t>
      </w:r>
      <w:r>
        <w:t xml:space="preserve"> </w:t>
      </w:r>
      <w:r>
        <w:t xml:space="preserve">targets these gaps head-on with a dedicated</w:t>
      </w:r>
      <w:r>
        <w:t xml:space="preserve"> </w:t>
      </w:r>
      <w:r>
        <w:rPr>
          <w:bCs/>
          <w:b/>
        </w:rPr>
        <w:t xml:space="preserve">Welder</w:t>
      </w:r>
      <w:r>
        <w:t xml:space="preserve">-centric R&amp;D approach.</w:t>
      </w:r>
    </w:p>
    <w:bookmarkEnd w:id="22"/>
    <w:bookmarkStart w:id="23" w:name="Xf6b476398df7aa39ba888bf43476e3c9cc4c687"/>
    <w:p>
      <w:pPr>
        <w:pStyle w:val="Heading2"/>
      </w:pPr>
      <w:r>
        <w:t xml:space="preserve">3. Methodology: A Marseille-Driven Research Approach</w:t>
      </w:r>
    </w:p>
    <w:p>
      <w:pPr>
        <w:pStyle w:val="FirstParagraph"/>
      </w:pPr>
      <w:r>
        <w:t xml:space="preserve">This project employs a three-phase, industry-collaborative methodology centered on Marseille's industrial realities:</w:t>
      </w:r>
    </w:p>
    <w:p>
      <w:pPr>
        <w:numPr>
          <w:ilvl w:val="0"/>
          <w:numId w:val="1002"/>
        </w:numPr>
        <w:pStyle w:val="Compact"/>
      </w:pPr>
      <w:r>
        <w:rPr>
          <w:bCs/>
          <w:b/>
        </w:rPr>
        <w:t xml:space="preserve">Phase 1: Environmental &amp; Industry Mapping (Months 1-6):</w:t>
      </w:r>
      <w:r>
        <w:t xml:space="preserve"> </w:t>
      </w:r>
      <w:r>
        <w:t xml:space="preserve">Conduct detailed field assessments across key Marseille sites (CMA CGM Shipyard, Alstom’s rail manufacturing facility, coastal renewable energy installation zones). Collect data on humidity cycles, salt exposure levels, current welding practices, and pain points. Partner with Aix-Marseille University to model corrosion dynamics on welds under Marseille microclimates.</w:t>
      </w:r>
    </w:p>
    <w:p>
      <w:pPr>
        <w:numPr>
          <w:ilvl w:val="0"/>
          <w:numId w:val="1002"/>
        </w:numPr>
        <w:pStyle w:val="Compact"/>
      </w:pPr>
      <w:r>
        <w:rPr>
          <w:bCs/>
          <w:b/>
        </w:rPr>
        <w:t xml:space="preserve">Phase 2: Adaptive Welder Prototype Development (Months 7-18):</w:t>
      </w:r>
      <w:r>
        <w:t xml:space="preserve"> </w:t>
      </w:r>
      <w:r>
        <w:t xml:space="preserve">Design and build a modular robotic</w:t>
      </w:r>
      <w:r>
        <w:t xml:space="preserve"> </w:t>
      </w:r>
      <w:r>
        <w:rPr>
          <w:bCs/>
          <w:b/>
        </w:rPr>
        <w:t xml:space="preserve">Welder</w:t>
      </w:r>
      <w:r>
        <w:t xml:space="preserve"> </w:t>
      </w:r>
      <w:r>
        <w:t xml:space="preserve">system incorporating:</w:t>
      </w:r>
    </w:p>
    <w:p>
      <w:pPr>
        <w:numPr>
          <w:ilvl w:val="1"/>
          <w:numId w:val="1003"/>
        </w:numPr>
        <w:pStyle w:val="Compact"/>
      </w:pPr>
      <w:r>
        <w:t xml:space="preserve">Multispectral sensors for real-time monitoring of humidity/salt presence on the weld zone.</w:t>
      </w:r>
    </w:p>
    <w:p>
      <w:pPr>
        <w:numPr>
          <w:ilvl w:val="1"/>
          <w:numId w:val="1003"/>
        </w:numPr>
        <w:pStyle w:val="Compact"/>
      </w:pPr>
      <w:r>
        <w:t xml:space="preserve">AI-driven parameter adjustment engine (trained on Marseille-specific corrosion data).</w:t>
      </w:r>
    </w:p>
    <w:p>
      <w:pPr>
        <w:numPr>
          <w:ilvl w:val="1"/>
          <w:numId w:val="1003"/>
        </w:numPr>
        <w:pStyle w:val="Compact"/>
      </w:pPr>
      <w:r>
        <w:t xml:space="preserve">Laser-MIG hybrid process to reduce energy use by 35% (target) vs. conventional MIG, compatible with Marseille’s increasing renewable energy grid.</w:t>
      </w:r>
    </w:p>
    <w:p>
      <w:pPr>
        <w:numPr>
          <w:ilvl w:val="1"/>
          <w:numId w:val="1003"/>
        </w:numPr>
        <w:pStyle w:val="Compact"/>
      </w:pPr>
      <w:r>
        <w:t xml:space="preserve">Corrosion-resistant components for extended operation in the port environment.</w:t>
      </w:r>
    </w:p>
    <w:p>
      <w:pPr>
        <w:numPr>
          <w:ilvl w:val="0"/>
          <w:numId w:val="1002"/>
        </w:numPr>
        <w:pStyle w:val="Compact"/>
      </w:pPr>
      <w:r>
        <w:rPr>
          <w:bCs/>
          <w:b/>
        </w:rPr>
        <w:t xml:space="preserve">Phase 3: Field Validation &amp; Impact Assessment (Months 19-24):</w:t>
      </w:r>
      <w:r>
        <w:t xml:space="preserve"> </w:t>
      </w:r>
      <w:r>
        <w:t xml:space="preserve">Deploy prototype at CMA CGM and Alstom Marseille facilities. Rigorously test weld quality (using ultrasonic testing, salt spray cycles), energy consumption, and maintenance frequency against baseline methods. Conduct cost-benefit analysis specific to</w:t>
      </w:r>
      <w:r>
        <w:t xml:space="preserve"> </w:t>
      </w:r>
      <w:r>
        <w:rPr>
          <w:bCs/>
          <w:b/>
        </w:rPr>
        <w:t xml:space="preserve">France Marseille</w:t>
      </w:r>
      <w:r>
        <w:t xml:space="preserve">'s industrial context, including reduced rework costs and carbon footprint metrics aligned with French regulations (e.g., RE2020 standards).</w:t>
      </w:r>
    </w:p>
    <w:bookmarkEnd w:id="23"/>
    <w:bookmarkStart w:id="24" w:name="Xafbba8d873ee233026600eeeab9ad8ca4b05954"/>
    <w:p>
      <w:pPr>
        <w:pStyle w:val="Heading2"/>
      </w:pPr>
      <w:r>
        <w:t xml:space="preserve">4. Expected Outcomes &amp; Significance for France Marseille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4"/>
        </w:numPr>
        <w:pStyle w:val="Compact"/>
      </w:pPr>
      <w:r>
        <w:t xml:space="preserve">A validated, operational adaptive robotic</w:t>
      </w:r>
      <w:r>
        <w:rPr>
          <w:bCs/>
          <w:b/>
        </w:rPr>
        <w:t xml:space="preserve">Welder</w:t>
      </w:r>
    </w:p>
    <w:p>
      <w:pPr>
        <w:numPr>
          <w:ilvl w:val="0"/>
          <w:numId w:val="1004"/>
        </w:numPr>
        <w:pStyle w:val="Compact"/>
      </w:pPr>
      <w:r>
        <w:t xml:space="preserve">A comprehensive dataset on welding performance under Marseille’s unique conditions.</w:t>
      </w:r>
    </w:p>
    <w:p>
      <w:pPr>
        <w:numPr>
          <w:ilvl w:val="0"/>
          <w:numId w:val="1004"/>
        </w:numPr>
        <w:pStyle w:val="Compact"/>
      </w:pPr>
      <w:r>
        <w:t xml:space="preserve">Evidence of 30%+ energy reduction and 25% lower rework costs in Marseille industrial settings.</w:t>
      </w:r>
    </w:p>
    <w:p>
      <w:pPr>
        <w:numPr>
          <w:ilvl w:val="0"/>
          <w:numId w:val="1004"/>
        </w:numPr>
        <w:pStyle w:val="Compact"/>
      </w:pPr>
      <w:r>
        <w:t xml:space="preserve">A roadmap for scaling the technology across France’s port cities (e.g., Le Havre, Dunkerque) and Mediterranean EU partners (Spain, Italy).</w:t>
      </w:r>
    </w:p>
    <w:p>
      <w:pPr>
        <w:pStyle w:val="FirstParagraph"/>
      </w:pPr>
      <w:r>
        <w:t xml:space="preserve">The significance for</w:t>
      </w:r>
      <w:r>
        <w:t xml:space="preserve"> </w:t>
      </w:r>
      <w:r>
        <w:rPr>
          <w:bCs/>
          <w:b/>
        </w:rPr>
        <w:t xml:space="preserve">France Marseille</w:t>
      </w:r>
      <w:r>
        <w:t xml:space="preserve"> </w:t>
      </w:r>
      <w:r>
        <w:t xml:space="preserve">is profound. Success will directly bolster the region's competitiveness as a hub for sustainable maritime and green tech manufacturing. It supports France’s national goals by reducing industrial CO2 emissions from welding processes and advancing the "France 2030" strategy through tangible innovation in a flagship sector (shipbuilding, now part of France’s National Recovery Plan). Crucially, it positions Marseille not just as a recipient of technology but as the birthplace of solutions specifically engineered for its challenging environment – a model for other coastal industrial regions globally.</w:t>
      </w:r>
    </w:p>
    <w:bookmarkEnd w:id="24"/>
    <w:bookmarkStart w:id="25" w:name="X13971416655b24394c298090e2351e12e45ae18"/>
    <w:p>
      <w:pPr>
        <w:pStyle w:val="Heading2"/>
      </w:pPr>
      <w:r>
        <w:t xml:space="preserve">5. Conclusion: A Strategic Investment in Marseille's Industrial Future</w:t>
      </w:r>
    </w:p>
    <w:p>
      <w:pPr>
        <w:pStyle w:val="FirstParagraph"/>
      </w:pPr>
      <w:r>
        <w:t xml:space="preserve">This</w:t>
      </w:r>
      <w:r>
        <w:t xml:space="preserve"> </w:t>
      </w:r>
      <w:r>
        <w:rPr>
          <w:bCs/>
          <w:b/>
        </w:rPr>
        <w:t xml:space="preserve">Research Proposal</w:t>
      </w:r>
      <w:r>
        <w:t xml:space="preserve"> </w:t>
      </w:r>
      <w:r>
        <w:t xml:space="preserve">transcends a simple technical study; it is an investment in the sustainable industrial resilience of</w:t>
      </w:r>
      <w:r>
        <w:t xml:space="preserve"> </w:t>
      </w:r>
      <w:r>
        <w:rPr>
          <w:bCs/>
          <w:b/>
        </w:rPr>
        <w:t xml:space="preserve">France Marseille</w:t>
      </w:r>
      <w:r>
        <w:t xml:space="preserve">. By focusing intensely on the development and deployment of an advanced, environmentally aware</w:t>
      </w:r>
      <w:r>
        <w:t xml:space="preserve"> </w:t>
      </w:r>
      <w:r>
        <w:rPr>
          <w:bCs/>
          <w:b/>
        </w:rPr>
        <w:t xml:space="preserve">Welder</w:t>
      </w:r>
      <w:r>
        <w:t xml:space="preserve">, this project addresses a critical bottleneck hindering Marseille’s growth as Europe’s leading Mediterranean industrial port. The outcomes will provide immediate value to local industry through cost savings and quality improvements, while contributing directly to France's ambitious environmental commitments. The collaborative framework, deeply rooted in Marseille's economic realities and academic strengths (Aix-Marseille University), ensures the research is not theoretical but immediately applicable. This</w:t>
      </w:r>
      <w:r>
        <w:t xml:space="preserve"> </w:t>
      </w:r>
      <w:r>
        <w:rPr>
          <w:bCs/>
          <w:b/>
        </w:rPr>
        <w:t xml:space="preserve">Research Proposal</w:t>
      </w:r>
      <w:r>
        <w:t xml:space="preserve"> </w:t>
      </w:r>
      <w:r>
        <w:t xml:space="preserve">thus presents a clear, actionable path to position</w:t>
      </w:r>
      <w:r>
        <w:t xml:space="preserve"> </w:t>
      </w:r>
      <w:r>
        <w:rPr>
          <w:bCs/>
          <w:b/>
        </w:rPr>
        <w:t xml:space="preserve">France Marseille</w:t>
      </w:r>
      <w:r>
        <w:t xml:space="preserve"> </w:t>
      </w:r>
      <w:r>
        <w:t xml:space="preserve">at the forefront of sustainable industrial welding technology, setting a new benchmark for port cities worldwide facing similar environmental and economic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Welder Technology for Sustainable Industrial Growth in France Marseille</dc:title>
  <dc:creator/>
  <cp:keywords/>
  <dcterms:created xsi:type="dcterms:W3CDTF">2026-07-21T04:49:43Z</dcterms:created>
  <dcterms:modified xsi:type="dcterms:W3CDTF">2026-07-21T04:49:43Z</dcterms:modified>
</cp:coreProperties>
</file>

<file path=docProps/custom.xml><?xml version="1.0" encoding="utf-8"?>
<Properties xmlns="http://schemas.openxmlformats.org/officeDocument/2006/custom-properties" xmlns:vt="http://schemas.openxmlformats.org/officeDocument/2006/docPropsVTypes"/>
</file>