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Welder</w:t>
      </w:r>
      <w:r>
        <w:t xml:space="preserve"> </w:t>
      </w:r>
      <w:r>
        <w:t xml:space="preserve">Proficiency</w:t>
      </w:r>
      <w:r>
        <w:t xml:space="preserve"> </w:t>
      </w:r>
      <w:r>
        <w:t xml:space="preserve">and</w:t>
      </w:r>
      <w:r>
        <w:t xml:space="preserve"> </w:t>
      </w:r>
      <w:r>
        <w:t xml:space="preserve">Technology</w:t>
      </w:r>
      <w:r>
        <w:t xml:space="preserve"> </w:t>
      </w:r>
      <w:r>
        <w:t xml:space="preserve">Adoption</w:t>
      </w:r>
      <w:r>
        <w:t xml:space="preserve"> </w:t>
      </w:r>
      <w:r>
        <w:t xml:space="preserve">in</w:t>
      </w:r>
      <w:r>
        <w:t xml:space="preserve"> </w:t>
      </w:r>
      <w:r>
        <w:t xml:space="preserve">India</w:t>
      </w:r>
      <w:r>
        <w:t xml:space="preserve"> </w:t>
      </w:r>
      <w:r>
        <w:t xml:space="preserve">Bangalore</w:t>
      </w:r>
    </w:p>
    <w:bookmarkStart w:id="27" w:name="Xc84e968db94fc0519f81f6e1157f9ce9bfd4774"/>
    <w:p>
      <w:pPr>
        <w:pStyle w:val="Heading1"/>
      </w:pPr>
      <w:r>
        <w:t xml:space="preserve">Research Proposal: Advancing Welder Proficiency and Technology Adoption in India Bangalore for Sustainable Manufacturing Growth</w:t>
      </w:r>
    </w:p>
    <w:bookmarkStart w:id="20" w:name="introduction"/>
    <w:p>
      <w:pPr>
        <w:pStyle w:val="Heading2"/>
      </w:pPr>
      <w:r>
        <w:t xml:space="preserve">1. Introduction</w:t>
      </w:r>
    </w:p>
    <w:p>
      <w:pPr>
        <w:pStyle w:val="FirstParagraph"/>
      </w:pPr>
      <w:r>
        <w:t xml:space="preserve">The rapid industrialization of</w:t>
      </w:r>
      <w:r>
        <w:t xml:space="preserve"> </w:t>
      </w:r>
      <w:r>
        <w:rPr>
          <w:bCs/>
          <w:b/>
        </w:rPr>
        <w:t xml:space="preserve">India Bangalore</w:t>
      </w:r>
      <w:r>
        <w:t xml:space="preserve">, often termed the "Silicon Valley of India," has positioned it as a critical hub for automotive, aerospace, renewable energy, and advanced manufacturing sectors. Within this dynamic ecosystem, the role of the</w:t>
      </w:r>
      <w:r>
        <w:t xml:space="preserve"> </w:t>
      </w:r>
      <w:r>
        <w:rPr>
          <w:bCs/>
          <w:b/>
        </w:rPr>
        <w:t xml:space="preserve">Welder</w:t>
      </w:r>
      <w:r>
        <w:t xml:space="preserve"> </w:t>
      </w:r>
      <w:r>
        <w:t xml:space="preserve">transcends mere technical execution; it is fundamental to product quality, production efficiency, and national competitiveness. However, the evolving demands of high-precision manufacturing in</w:t>
      </w:r>
      <w:r>
        <w:t xml:space="preserve"> </w:t>
      </w:r>
      <w:r>
        <w:rPr>
          <w:bCs/>
          <w:b/>
        </w:rPr>
        <w:t xml:space="preserve">India Bangalore</w:t>
      </w:r>
      <w:r>
        <w:t xml:space="preserve">, coupled with a growing skills gap and slow adoption of modern welding technologies, present significant challenges. This</w:t>
      </w:r>
      <w:r>
        <w:t xml:space="preserve"> </w:t>
      </w:r>
      <w:r>
        <w:rPr>
          <w:bCs/>
          <w:b/>
        </w:rPr>
        <w:t xml:space="preserve">Research Proposal</w:t>
      </w:r>
      <w:r>
        <w:t xml:space="preserve"> </w:t>
      </w:r>
      <w:r>
        <w:t xml:space="preserve">outlines a comprehensive study to investigate these challenges and propose actionable solutions to enhance the capabilities of the welding workforce and integrate cutting-edge technology within Bangalore's manufacturing landscape.</w:t>
      </w:r>
    </w:p>
    <w:bookmarkEnd w:id="20"/>
    <w:bookmarkStart w:id="21" w:name="problem-statement"/>
    <w:p>
      <w:pPr>
        <w:pStyle w:val="Heading2"/>
      </w:pPr>
      <w:r>
        <w:t xml:space="preserve">2. Problem Statement</w:t>
      </w:r>
    </w:p>
    <w:p>
      <w:pPr>
        <w:pStyle w:val="FirstParagraph"/>
      </w:pPr>
      <w:r>
        <w:t xml:space="preserve">Bangalore's manufacturing sector, driven by global OEMs (Original Equipment Manufacturers) and a burgeoning domestic startup ecosystem, faces a critical bottleneck: the shortage of certified, skilled welders adept in modern techniques like TIG (Tungsten Inert Gas), MIG (Metal Inert Gas), laser welding, and robotic welding. Current training programs often lag behind technological advancements, resulting in:</w:t>
      </w:r>
    </w:p>
    <w:p>
      <w:pPr>
        <w:numPr>
          <w:ilvl w:val="0"/>
          <w:numId w:val="1001"/>
        </w:numPr>
        <w:pStyle w:val="Compact"/>
      </w:pPr>
      <w:r>
        <w:t xml:space="preserve">A mismatch between industry requirements and welder skillsets.</w:t>
      </w:r>
    </w:p>
    <w:p>
      <w:pPr>
        <w:numPr>
          <w:ilvl w:val="0"/>
          <w:numId w:val="1001"/>
        </w:numPr>
        <w:pStyle w:val="Compact"/>
      </w:pPr>
      <w:r>
        <w:t xml:space="preserve">Increased production defects and rework costs in automotive and electronics assembly lines.</w:t>
      </w:r>
    </w:p>
    <w:p>
      <w:pPr>
        <w:numPr>
          <w:ilvl w:val="0"/>
          <w:numId w:val="1001"/>
        </w:numPr>
        <w:pStyle w:val="Compact"/>
      </w:pPr>
      <w:r>
        <w:t xml:space="preserve">Reliance on imported welding technology expertise, hindering local innovation.</w:t>
      </w:r>
    </w:p>
    <w:p>
      <w:pPr>
        <w:numPr>
          <w:ilvl w:val="0"/>
          <w:numId w:val="1001"/>
        </w:numPr>
        <w:pStyle w:val="Compact"/>
      </w:pPr>
      <w:r>
        <w:t xml:space="preserve">Lowered competitiveness for Bangalore-based manufacturers against international peers.</w:t>
      </w:r>
    </w:p>
    <w:p>
      <w:pPr>
        <w:pStyle w:val="FirstParagraph"/>
      </w:pPr>
      <w:r>
        <w:t xml:space="preserve">This gap is particularly acute in high-growth sectors like electric vehicle (EV) battery assembly and solar panel manufacturing, where precision welding is non-negotiable. A robust</w:t>
      </w:r>
      <w:r>
        <w:t xml:space="preserve"> </w:t>
      </w:r>
      <w:r>
        <w:rPr>
          <w:bCs/>
          <w:b/>
        </w:rPr>
        <w:t xml:space="preserve">Research Proposal</w:t>
      </w:r>
      <w:r>
        <w:t xml:space="preserve"> </w:t>
      </w:r>
      <w:r>
        <w:t xml:space="preserve">addressing the specific context of</w:t>
      </w:r>
      <w:r>
        <w:t xml:space="preserve"> </w:t>
      </w:r>
      <w:r>
        <w:rPr>
          <w:bCs/>
          <w:b/>
        </w:rPr>
        <w:t xml:space="preserve">India Bangalore</w:t>
      </w:r>
      <w:r>
        <w:t xml:space="preserve"> </w:t>
      </w:r>
      <w:r>
        <w:t xml:space="preserve">is therefore urgently needed to secure the city's position as a global manufacturing leader.</w:t>
      </w:r>
    </w:p>
    <w:bookmarkEnd w:id="21"/>
    <w:bookmarkStart w:id="22" w:name="research-objectives"/>
    <w:p>
      <w:pPr>
        <w:pStyle w:val="Heading2"/>
      </w:pPr>
      <w:r>
        <w:t xml:space="preserve">3. Research Objectives</w:t>
      </w:r>
    </w:p>
    <w:p>
      <w:pPr>
        <w:pStyle w:val="FirstParagraph"/>
      </w:pPr>
      <w:r>
        <w:t xml:space="preserve">This study aims to achieve the following specific, measurable objectives within the</w:t>
      </w:r>
      <w:r>
        <w:t xml:space="preserve"> </w:t>
      </w:r>
      <w:r>
        <w:rPr>
          <w:bCs/>
          <w:b/>
        </w:rPr>
        <w:t xml:space="preserve">India Bangalore</w:t>
      </w:r>
      <w:r>
        <w:t xml:space="preserve"> </w:t>
      </w:r>
      <w:r>
        <w:t xml:space="preserve">context:</w:t>
      </w:r>
    </w:p>
    <w:p>
      <w:pPr>
        <w:numPr>
          <w:ilvl w:val="0"/>
          <w:numId w:val="1002"/>
        </w:numPr>
        <w:pStyle w:val="Compact"/>
      </w:pPr>
      <w:r>
        <w:rPr>
          <w:bCs/>
          <w:b/>
        </w:rPr>
        <w:t xml:space="preserve">Evaluate Current Welder Skill Gaps:</w:t>
      </w:r>
      <w:r>
        <w:t xml:space="preserve"> </w:t>
      </w:r>
      <w:r>
        <w:t xml:space="preserve">Conduct a detailed survey and skills assessment across 50+ manufacturing units in Bangalore (automotive, aerospace, renewable energy) to map the exact proficiency levels of welders against industry-standard requirements (e.g., ISO 9606).</w:t>
      </w:r>
    </w:p>
    <w:p>
      <w:pPr>
        <w:numPr>
          <w:ilvl w:val="0"/>
          <w:numId w:val="1002"/>
        </w:numPr>
        <w:pStyle w:val="Compact"/>
      </w:pPr>
      <w:r>
        <w:rPr>
          <w:bCs/>
          <w:b/>
        </w:rPr>
        <w:t xml:space="preserve">Analyze Technology Adoption Barriers:</w:t>
      </w:r>
      <w:r>
        <w:t xml:space="preserve"> </w:t>
      </w:r>
      <w:r>
        <w:t xml:space="preserve">Investigate why advanced welding technologies (e.g., automated systems, digital process monitoring) are underutilized in Bangalore factories, focusing on cost, training infrastructure, and cultural resistance.</w:t>
      </w:r>
    </w:p>
    <w:p>
      <w:pPr>
        <w:numPr>
          <w:ilvl w:val="0"/>
          <w:numId w:val="1002"/>
        </w:numPr>
        <w:pStyle w:val="Compact"/>
      </w:pPr>
      <w:r>
        <w:rPr>
          <w:bCs/>
          <w:b/>
        </w:rPr>
        <w:t xml:space="preserve">Develop a Bangalore-Specific Training Framework:</w:t>
      </w:r>
      <w:r>
        <w:t xml:space="preserve"> </w:t>
      </w:r>
      <w:r>
        <w:t xml:space="preserve">Propose a scalable curriculum for welder upskilling and certification, integrating industry needs (e.g., EV component welding), leveraging local institutions like SITRA (Society for Innovation &amp; Technology) or IISc collaborations.</w:t>
      </w:r>
    </w:p>
    <w:p>
      <w:pPr>
        <w:numPr>
          <w:ilvl w:val="0"/>
          <w:numId w:val="1002"/>
        </w:numPr>
        <w:pStyle w:val="Compact"/>
      </w:pPr>
      <w:r>
        <w:rPr>
          <w:bCs/>
          <w:b/>
        </w:rPr>
        <w:t xml:space="preserve">Assess Economic Impact:</w:t>
      </w:r>
      <w:r>
        <w:t xml:space="preserve"> </w:t>
      </w:r>
      <w:r>
        <w:t xml:space="preserve">Quantify the potential cost savings and productivity gains from closing the welder skills gap and adopting modern technologies within Bangalore's manufacturing sector.</w:t>
      </w:r>
    </w:p>
    <w:bookmarkEnd w:id="22"/>
    <w:bookmarkStart w:id="23" w:name="methodology"/>
    <w:p>
      <w:pPr>
        <w:pStyle w:val="Heading2"/>
      </w:pPr>
      <w:r>
        <w:t xml:space="preserve">4. Methodology</w:t>
      </w:r>
    </w:p>
    <w:p>
      <w:pPr>
        <w:pStyle w:val="FirstParagraph"/>
      </w:pPr>
      <w:r>
        <w:t xml:space="preserve">The research employs a mixed-methods approach, designed for relevance to</w:t>
      </w:r>
      <w:r>
        <w:t xml:space="preserve"> </w:t>
      </w:r>
      <w:r>
        <w:rPr>
          <w:bCs/>
          <w:b/>
        </w:rPr>
        <w:t xml:space="preserve">India Bangalore</w:t>
      </w:r>
      <w:r>
        <w:t xml:space="preserve">'s unique industrial environment:</w:t>
      </w:r>
    </w:p>
    <w:p>
      <w:pPr>
        <w:numPr>
          <w:ilvl w:val="0"/>
          <w:numId w:val="1003"/>
        </w:numPr>
        <w:pStyle w:val="Compact"/>
      </w:pPr>
      <w:r>
        <w:rPr>
          <w:bCs/>
          <w:b/>
        </w:rPr>
        <w:t xml:space="preserve">Phase 1 (Industry Audit):</w:t>
      </w:r>
      <w:r>
        <w:t xml:space="preserve"> </w:t>
      </w:r>
      <w:r>
        <w:t xml:space="preserve">Structured interviews with HR managers and welding supervisors at key companies (e.g., Tata Motors Bangalore, Hero Electric, local solar manufacturers) to identify critical skill deficits and tech adoption hurdles. Survey of 200+ welders.</w:t>
      </w:r>
    </w:p>
    <w:p>
      <w:pPr>
        <w:numPr>
          <w:ilvl w:val="0"/>
          <w:numId w:val="1003"/>
        </w:numPr>
        <w:pStyle w:val="Compact"/>
      </w:pPr>
      <w:r>
        <w:rPr>
          <w:bCs/>
          <w:b/>
        </w:rPr>
        <w:t xml:space="preserve">Phase 2 (Technology &amp; Skills Analysis):</w:t>
      </w:r>
      <w:r>
        <w:t xml:space="preserve"> </w:t>
      </w:r>
      <w:r>
        <w:t xml:space="preserve">Laboratory testing of common welding processes used in Bangalore factories; comparative analysis of training programs offered by polytechnics (e.g., B.V.B. College, MS Ramaiah) vs. industry needs.</w:t>
      </w:r>
    </w:p>
    <w:p>
      <w:pPr>
        <w:numPr>
          <w:ilvl w:val="0"/>
          <w:numId w:val="1003"/>
        </w:numPr>
        <w:pStyle w:val="Compact"/>
      </w:pPr>
      <w:r>
        <w:rPr>
          <w:bCs/>
          <w:b/>
        </w:rPr>
        <w:t xml:space="preserve">Phase 3 (Framework Design &amp; Validation):</w:t>
      </w:r>
      <w:r>
        <w:t xml:space="preserve"> </w:t>
      </w:r>
      <w:r>
        <w:t xml:space="preserve">Co-creation workshops with industry leaders, welding associations (e.g., Indian Welding Society - Bangalore Chapter), and training institutes to develop and validate the proposed upskilling curriculum and technology roadmap.</w:t>
      </w:r>
    </w:p>
    <w:p>
      <w:pPr>
        <w:numPr>
          <w:ilvl w:val="0"/>
          <w:numId w:val="1003"/>
        </w:numPr>
        <w:pStyle w:val="Compact"/>
      </w:pPr>
      <w:r>
        <w:rPr>
          <w:bCs/>
          <w:b/>
        </w:rPr>
        <w:t xml:space="preserve">Data Synthesis:</w:t>
      </w:r>
      <w:r>
        <w:t xml:space="preserve"> </w:t>
      </w:r>
      <w:r>
        <w:t xml:space="preserve">Statistical analysis of survey data, cost-benefit modeling for tech adoption, and case studies of successful implementation in similar Indian industrial clusters.</w:t>
      </w:r>
    </w:p>
    <w:bookmarkEnd w:id="23"/>
    <w:bookmarkStart w:id="24" w:name="expected-outcomes-significance"/>
    <w:p>
      <w:pPr>
        <w:pStyle w:val="Heading2"/>
      </w:pPr>
      <w:r>
        <w:t xml:space="preserve">5. Expected Outcomes &amp; Significance</w:t>
      </w:r>
    </w:p>
    <w:p>
      <w:pPr>
        <w:pStyle w:val="FirstParagraph"/>
      </w:pPr>
      <w:r>
        <w:t xml:space="preserve">This</w:t>
      </w:r>
      <w:r>
        <w:t xml:space="preserve"> </w:t>
      </w:r>
      <w:r>
        <w:rPr>
          <w:bCs/>
          <w:b/>
        </w:rPr>
        <w:t xml:space="preserve">Research Proposal</w:t>
      </w:r>
      <w:r>
        <w:t xml:space="preserve"> </w:t>
      </w:r>
      <w:r>
        <w:t xml:space="preserve">will yield tangible outcomes for</w:t>
      </w:r>
      <w:r>
        <w:t xml:space="preserve"> </w:t>
      </w:r>
      <w:r>
        <w:rPr>
          <w:bCs/>
          <w:b/>
        </w:rPr>
        <w:t xml:space="preserve">India Bangalore</w:t>
      </w:r>
      <w:r>
        <w:t xml:space="preserve">:</w:t>
      </w:r>
    </w:p>
    <w:p>
      <w:pPr>
        <w:numPr>
          <w:ilvl w:val="0"/>
          <w:numId w:val="1004"/>
        </w:numPr>
        <w:pStyle w:val="Compact"/>
      </w:pPr>
      <w:r>
        <w:rPr>
          <w:bCs/>
          <w:b/>
        </w:rPr>
        <w:t xml:space="preserve">A Comprehensive Skills Gap Report:</w:t>
      </w:r>
      <w:r>
        <w:t xml:space="preserve"> </w:t>
      </w:r>
      <w:r>
        <w:t xml:space="preserve">Detailed analysis specific to Bangalore's manufacturing ecosystem, providing data-driven insights for policymakers and training providers.</w:t>
      </w:r>
    </w:p>
    <w:p>
      <w:pPr>
        <w:numPr>
          <w:ilvl w:val="0"/>
          <w:numId w:val="1004"/>
        </w:numPr>
        <w:pStyle w:val="Compact"/>
      </w:pPr>
      <w:r>
        <w:rPr>
          <w:bCs/>
          <w:b/>
        </w:rPr>
        <w:t xml:space="preserve">A Validated Training Curriculum:</w:t>
      </w:r>
      <w:r>
        <w:t xml:space="preserve"> </w:t>
      </w:r>
      <w:r>
        <w:t xml:space="preserve">A modular, industry-aligned welding certification program incorporating digital tools (e.g., AR-based process simulation) suitable for implementation in Bangalore vocational institutes.</w:t>
      </w:r>
    </w:p>
    <w:p>
      <w:pPr>
        <w:numPr>
          <w:ilvl w:val="0"/>
          <w:numId w:val="1004"/>
        </w:numPr>
        <w:pStyle w:val="Compact"/>
      </w:pPr>
      <w:r>
        <w:rPr>
          <w:bCs/>
          <w:b/>
        </w:rPr>
        <w:t xml:space="preserve">Technology Adoption Roadmap:</w:t>
      </w:r>
      <w:r>
        <w:t xml:space="preserve"> </w:t>
      </w:r>
      <w:r>
        <w:t xml:space="preserve">A phased strategy for cost-effective integration of modern welding technologies, tailored to the scale and needs of Bangalore SMEs and large manufacturers.</w:t>
      </w:r>
    </w:p>
    <w:p>
      <w:pPr>
        <w:numPr>
          <w:ilvl w:val="0"/>
          <w:numId w:val="1004"/>
        </w:numPr>
        <w:pStyle w:val="Compact"/>
      </w:pPr>
      <w:r>
        <w:rPr>
          <w:bCs/>
          <w:b/>
        </w:rPr>
        <w:t xml:space="preserve">Economic Impact Model:</w:t>
      </w:r>
      <w:r>
        <w:t xml:space="preserve"> </w:t>
      </w:r>
      <w:r>
        <w:t xml:space="preserve">Quantification of potential ROI (Return on Investment) for companies adopting the proposed solutions, demonstrating clear business case value.</w:t>
      </w:r>
    </w:p>
    <w:p>
      <w:pPr>
        <w:pStyle w:val="FirstParagraph"/>
      </w:pPr>
      <w:r>
        <w:t xml:space="preserve">The significance extends beyond immediate industry benefits. By enhancing the capabilities of the local</w:t>
      </w:r>
      <w:r>
        <w:t xml:space="preserve"> </w:t>
      </w:r>
      <w:r>
        <w:rPr>
          <w:bCs/>
          <w:b/>
        </w:rPr>
        <w:t xml:space="preserve">Welder</w:t>
      </w:r>
      <w:r>
        <w:t xml:space="preserve">, this research directly supports national initiatives like "Make in India" and "Atmanirbhar Bharat," fostering a self-sufficient, high-skilled manufacturing workforce within Bangalore. It addresses a critical vulnerability in supply chains – skilled labor – ensuring Bangalore's continued role as a resilient manufacturing hub. Furthermore, the proposed framework can serve as a blueprint for other industrial cities in</w:t>
      </w:r>
      <w:r>
        <w:t xml:space="preserve"> </w:t>
      </w:r>
      <w:r>
        <w:rPr>
          <w:bCs/>
          <w:b/>
        </w:rPr>
        <w:t xml:space="preserve">India</w:t>
      </w:r>
      <w:r>
        <w:t xml:space="preserve">.</w:t>
      </w:r>
    </w:p>
    <w:bookmarkEnd w:id="24"/>
    <w:bookmarkStart w:id="25" w:name="conclusion"/>
    <w:p>
      <w:pPr>
        <w:pStyle w:val="Heading2"/>
      </w:pPr>
      <w:r>
        <w:t xml:space="preserve">6. Conclusion</w:t>
      </w:r>
    </w:p>
    <w:p>
      <w:pPr>
        <w:pStyle w:val="FirstParagraph"/>
      </w:pPr>
      <w:r>
        <w:t xml:space="preserve">The future of advanced manufacturing in</w:t>
      </w:r>
      <w:r>
        <w:t xml:space="preserve"> </w:t>
      </w:r>
      <w:r>
        <w:rPr>
          <w:bCs/>
          <w:b/>
        </w:rPr>
        <w:t xml:space="preserve">India Bangalore</w:t>
      </w:r>
      <w:r>
        <w:t xml:space="preserve"> </w:t>
      </w:r>
      <w:r>
        <w:t xml:space="preserve">hinges on unlocking the full potential of its welding workforce and modernizing welding processes. This proposed research is not merely an academic exercise; it is a strategic investment in Bangalore's industrial competitiveness, economic resilience, and technological sovereignty. By focusing intensely on the specific challenges faced by the</w:t>
      </w:r>
      <w:r>
        <w:t xml:space="preserve"> </w:t>
      </w:r>
      <w:r>
        <w:rPr>
          <w:bCs/>
          <w:b/>
        </w:rPr>
        <w:t xml:space="preserve">Welder</w:t>
      </w:r>
      <w:r>
        <w:t xml:space="preserve"> </w:t>
      </w:r>
      <w:r>
        <w:t xml:space="preserve">within the</w:t>
      </w:r>
      <w:r>
        <w:t xml:space="preserve"> </w:t>
      </w:r>
      <w:r>
        <w:rPr>
          <w:bCs/>
          <w:b/>
        </w:rPr>
        <w:t xml:space="preserve">India Bangalore</w:t>
      </w:r>
      <w:r>
        <w:t xml:space="preserve"> </w:t>
      </w:r>
      <w:r>
        <w:t xml:space="preserve">ecosystem, this study promises actionable solutions that bridge the skills gap and accelerate adoption of technologies vital for next-generation manufacturing. The successful execution of this</w:t>
      </w:r>
      <w:r>
        <w:t xml:space="preserve"> </w:t>
      </w:r>
      <w:r>
        <w:rPr>
          <w:bCs/>
          <w:b/>
        </w:rPr>
        <w:t xml:space="preserve">Research Proposal</w:t>
      </w:r>
      <w:r>
        <w:t xml:space="preserve"> </w:t>
      </w:r>
      <w:r>
        <w:t xml:space="preserve">will empower local welders, boost factory productivity, and cement Bangalore's reputation as a global leader in precision engineering – where every weld counts.</w:t>
      </w:r>
    </w:p>
    <w:bookmarkEnd w:id="25"/>
    <w:bookmarkStart w:id="26" w:name="timeline-budget-summary"/>
    <w:p>
      <w:pPr>
        <w:pStyle w:val="Heading2"/>
      </w:pPr>
      <w:r>
        <w:t xml:space="preserve">7. Timeline &amp; Budget (Summary)</w:t>
      </w:r>
    </w:p>
    <w:p>
      <w:pPr>
        <w:pStyle w:val="FirstParagraph"/>
      </w:pPr>
      <w:r>
        <w:t xml:space="preserve">The 18-month project includes: 3 months for planning &amp; industry engagement; 9 months for fieldwork/data collection; 4 months for framework development and validation; 2 months for final report and stakeholder dissemination. The estimated budget of INR ₹15 lakhs covers researcher salaries, industry surveys, workshop facilitation, lab testing costs, and dissemination activities. Funding will be sought from the Karnataka State Innovation Council (KSIC), DST-India programs focused on skill development (e.g., Pradhan Mantri Kaushal Vikas Yojana - PMKVY), and industry consortiums in Bangalore.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Welder Proficiency and Technology Adoption in India Bangalore</dc:title>
  <dc:creator/>
  <cp:keywords/>
  <dcterms:created xsi:type="dcterms:W3CDTF">2026-07-24T02:10:08Z</dcterms:created>
  <dcterms:modified xsi:type="dcterms:W3CDTF">2026-07-24T02:10:08Z</dcterms:modified>
</cp:coreProperties>
</file>

<file path=docProps/custom.xml><?xml version="1.0" encoding="utf-8"?>
<Properties xmlns="http://schemas.openxmlformats.org/officeDocument/2006/custom-properties" xmlns:vt="http://schemas.openxmlformats.org/officeDocument/2006/docPropsVTypes"/>
</file>