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bb86e29a61181b2edcbe87371a296bb938ca25"/>
    <w:p>
      <w:pPr>
        <w:pStyle w:val="Heading1"/>
      </w:pPr>
      <w:r>
        <w:t xml:space="preserve">Research Proposal: Addressing Critical Skills and Safety Gaps in the Welder Workforce for Sustainable Development in South Africa Cape Town</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opportunities within the welder workforce in Cape Town, South Africa. With Cape Town serving as a critical economic hub for Southern Africa—driven by its major port, manufacturing sectors (including automotive and shipbuilding), and infrastructure development—the demand for skilled</w:t>
      </w:r>
      <w:r>
        <w:t xml:space="preserve"> </w:t>
      </w:r>
      <w:r>
        <w:rPr>
          <w:bCs/>
          <w:b/>
        </w:rPr>
        <w:t xml:space="preserve">Welder</w:t>
      </w:r>
      <w:r>
        <w:t xml:space="preserve"> </w:t>
      </w:r>
      <w:r>
        <w:t xml:space="preserve">professionals is escalating. This study directly addresses acute skills shortages, safety concerns, and training gaps specific to the Cape Town context. Through mixed-methods research involving industry surveys, focus groups with local</w:t>
      </w:r>
      <w:r>
        <w:t xml:space="preserve"> </w:t>
      </w:r>
      <w:r>
        <w:rPr>
          <w:bCs/>
          <w:b/>
        </w:rPr>
        <w:t xml:space="preserve">Welder</w:t>
      </w:r>
      <w:r>
        <w:t xml:space="preserve">s, and analysis of municipal economic strategies, this project aims to develop actionable recommendations for policymakers and training institutions in</w:t>
      </w:r>
      <w:r>
        <w:t xml:space="preserve"> </w:t>
      </w:r>
      <w:r>
        <w:rPr>
          <w:bCs/>
          <w:b/>
        </w:rPr>
        <w:t xml:space="preserve">South Africa Cape Town</w:t>
      </w:r>
      <w:r>
        <w:t xml:space="preserve">. The findings are anticipated to significantly contribute to workforce development, economic resilience, and occupational safety standards within the city's industrial landscape.</w:t>
      </w:r>
    </w:p>
    <w:bookmarkEnd w:id="20"/>
    <w:bookmarkStart w:id="21" w:name="X2617628924faade5e5081d2b2446538db664d96"/>
    <w:p>
      <w:pPr>
        <w:pStyle w:val="Heading2"/>
      </w:pPr>
      <w:r>
        <w:t xml:space="preserve">1. Introduction: The Critical Role of Welders in Cape Town's Economy</w:t>
      </w:r>
    </w:p>
    <w:p>
      <w:pPr>
        <w:pStyle w:val="FirstParagraph"/>
      </w:pPr>
      <w:r>
        <w:t xml:space="preserve">Cape Town, as the legislative capital of South Africa and a major global port city, underpins significant portions of the national economy. Key sectors such as maritime logistics (Port of Cape Town), renewable energy infrastructure (e.g., wind farms), construction, and advanced manufacturing rely heavily on precision welding operations. A shortage of qualified</w:t>
      </w:r>
      <w:r>
        <w:t xml:space="preserve"> </w:t>
      </w:r>
      <w:r>
        <w:rPr>
          <w:bCs/>
          <w:b/>
        </w:rPr>
        <w:t xml:space="preserve">Welder</w:t>
      </w:r>
      <w:r>
        <w:t xml:space="preserve">s directly impedes project timelines, increases costs due to rework, compromises structural integrity, and poses serious safety risks—issues that are acutely felt across</w:t>
      </w:r>
      <w:r>
        <w:t xml:space="preserve"> </w:t>
      </w:r>
      <w:r>
        <w:rPr>
          <w:bCs/>
          <w:b/>
        </w:rPr>
        <w:t xml:space="preserve">South Africa Cape Town</w:t>
      </w:r>
      <w:r>
        <w:t xml:space="preserve">. Furthermore, high youth unemployment in the Western Cape (averaging over 40% for 18-24-year-olds) presents a crucial opportunity: effectively training and integrating local talent into the welding sector could simultaneously address skills gaps and fuel inclusive economic growth within the city. This</w:t>
      </w:r>
      <w:r>
        <w:t xml:space="preserve"> </w:t>
      </w:r>
      <w:r>
        <w:rPr>
          <w:bCs/>
          <w:b/>
        </w:rPr>
        <w:t xml:space="preserve">Research Proposal</w:t>
      </w:r>
      <w:r>
        <w:t xml:space="preserve"> </w:t>
      </w:r>
      <w:r>
        <w:t xml:space="preserve">is thus positioned as a vital intervention to strengthen Cape Town’s industrial foundation.</w:t>
      </w:r>
    </w:p>
    <w:bookmarkEnd w:id="21"/>
    <w:bookmarkStart w:id="22" w:name="problem-statement"/>
    <w:p>
      <w:pPr>
        <w:pStyle w:val="Heading2"/>
      </w:pPr>
      <w:r>
        <w:t xml:space="preserve">2. Problem Statement</w:t>
      </w:r>
    </w:p>
    <w:p>
      <w:pPr>
        <w:pStyle w:val="FirstParagraph"/>
      </w:pPr>
      <w:r>
        <w:t xml:space="preserve">The current landscape for welders in Cape Town reveals multiple, interlocking challenges demanding immediate research attention:</w:t>
      </w:r>
    </w:p>
    <w:p>
      <w:pPr>
        <w:numPr>
          <w:ilvl w:val="0"/>
          <w:numId w:val="1001"/>
        </w:numPr>
        <w:pStyle w:val="Compact"/>
      </w:pPr>
      <w:r>
        <w:rPr>
          <w:bCs/>
          <w:b/>
        </w:rPr>
        <w:t xml:space="preserve">Severe Skills Shortage:</w:t>
      </w:r>
      <w:r>
        <w:t xml:space="preserve"> </w:t>
      </w:r>
      <w:r>
        <w:t xml:space="preserve">Local industry bodies like the South African National Roads Agency (SANRAL) and construction firms report persistent vacancies for certified welders, delaying critical infrastructure projects across the metro area.</w:t>
      </w:r>
    </w:p>
    <w:p>
      <w:pPr>
        <w:numPr>
          <w:ilvl w:val="0"/>
          <w:numId w:val="1001"/>
        </w:numPr>
        <w:pStyle w:val="Compact"/>
      </w:pPr>
      <w:r>
        <w:rPr>
          <w:bCs/>
          <w:b/>
        </w:rPr>
        <w:t xml:space="preserve">Safety and Compliance Gaps:</w:t>
      </w:r>
      <w:r>
        <w:t xml:space="preserve"> </w:t>
      </w:r>
      <w:r>
        <w:t xml:space="preserve">Inadequate adherence to international welding standards (e.g., AWS D1.1) in some workshops, particularly within informal or smaller contractor firms in areas like Khayelitsha and Mitchells Plain, leads to accidents and substandard work.</w:t>
      </w:r>
    </w:p>
    <w:p>
      <w:pPr>
        <w:numPr>
          <w:ilvl w:val="0"/>
          <w:numId w:val="1001"/>
        </w:numPr>
        <w:pStyle w:val="Compact"/>
      </w:pPr>
      <w:r>
        <w:rPr>
          <w:bCs/>
          <w:b/>
        </w:rPr>
        <w:t xml:space="preserve">Training Mismatch:</w:t>
      </w:r>
      <w:r>
        <w:t xml:space="preserve"> </w:t>
      </w:r>
      <w:r>
        <w:t xml:space="preserve">Existing technical training colleges (e.g., Cape Peninsula University of Technology - CPUT, CityVarsity) struggle to align curricula with the evolving demands of modern welding technology (e.g., robotic welding, laser cutting integration) prevalent in Cape Town’s advanced manufacturing clusters.</w:t>
      </w:r>
    </w:p>
    <w:p>
      <w:pPr>
        <w:numPr>
          <w:ilvl w:val="0"/>
          <w:numId w:val="1001"/>
        </w:numPr>
        <w:pStyle w:val="Compact"/>
      </w:pPr>
      <w:r>
        <w:rPr>
          <w:bCs/>
          <w:b/>
        </w:rPr>
        <w:t xml:space="preserve">Retention and Demographics:</w:t>
      </w:r>
      <w:r>
        <w:t xml:space="preserve"> </w:t>
      </w:r>
      <w:r>
        <w:t xml:space="preserve">A significant aging workforce and lack of career progression pathways deter younger South Africans from pursuing welding careers within</w:t>
      </w:r>
      <w:r>
        <w:t xml:space="preserve"> </w:t>
      </w:r>
      <w:r>
        <w:rPr>
          <w:bCs/>
          <w:b/>
        </w:rPr>
        <w:t xml:space="preserve">South Africa Cape Town</w:t>
      </w:r>
      <w:r>
        <w:t xml:space="preserve">, despite its potential for high earnings.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demand-supply gap for certified welders across key industries in Cape Town (construction, manufacturing, maritime).</w:t>
      </w:r>
    </w:p>
    <w:p>
      <w:pPr>
        <w:numPr>
          <w:ilvl w:val="0"/>
          <w:numId w:val="1002"/>
        </w:numPr>
        <w:pStyle w:val="Compact"/>
      </w:pPr>
      <w:r>
        <w:t xml:space="preserve">Evaluate the effectiveness of existing welding training programs offered by institutions within Cape Town against industry needs.</w:t>
      </w:r>
    </w:p>
    <w:p>
      <w:pPr>
        <w:numPr>
          <w:ilvl w:val="0"/>
          <w:numId w:val="1002"/>
        </w:numPr>
        <w:pStyle w:val="Compact"/>
      </w:pPr>
      <w:r>
        <w:t xml:space="preserve">Identify specific safety hazards and compliance issues prevalent among welders operating in diverse settings across the city.</w:t>
      </w:r>
    </w:p>
    <w:p>
      <w:pPr>
        <w:numPr>
          <w:ilvl w:val="0"/>
          <w:numId w:val="1002"/>
        </w:numPr>
        <w:pStyle w:val="Compact"/>
      </w:pPr>
      <w:r>
        <w:t xml:space="preserve">Develop a data-driven framework for enhancing vocational training, improving workplace safety protocols, and creating sustainable career pathways for welders specifically tailored to the Cape Town context.</w:t>
      </w:r>
    </w:p>
    <w:bookmarkEnd w:id="23"/>
    <w:bookmarkStart w:id="24" w:name="methodology"/>
    <w:p>
      <w:pPr>
        <w:pStyle w:val="Heading2"/>
      </w:pPr>
      <w:r>
        <w:t xml:space="preserve">4. Methodology</w:t>
      </w:r>
    </w:p>
    <w:p>
      <w:pPr>
        <w:pStyle w:val="FirstParagraph"/>
      </w:pPr>
      <w:r>
        <w:t xml:space="preserve">A mixed-methods approach will be employed to ensure comprehensive insights grounded in the unique realities of</w:t>
      </w:r>
      <w:r>
        <w:t xml:space="preserve"> </w:t>
      </w:r>
      <w:r>
        <w:rPr>
          <w:bCs/>
          <w:b/>
        </w:rPr>
        <w:t xml:space="preserve">South Africa Cape Town</w:t>
      </w:r>
      <w:r>
        <w:t xml:space="preserve">:</w:t>
      </w:r>
    </w:p>
    <w:p>
      <w:pPr>
        <w:numPr>
          <w:ilvl w:val="0"/>
          <w:numId w:val="1003"/>
        </w:numPr>
        <w:pStyle w:val="Compact"/>
      </w:pPr>
      <w:r>
        <w:rPr>
          <w:bCs/>
          <w:b/>
        </w:rPr>
        <w:t xml:space="preserve">Phase 1: Quantitative Survey:</w:t>
      </w:r>
      <w:r>
        <w:t xml:space="preserve"> </w:t>
      </w:r>
      <w:r>
        <w:t xml:space="preserve">Distributed to 300+ employers across Cape Town (via Chamber of Commerce and Industry South Africa - CCI Cape Town) and certified welders registered with the National Certification Body (NCB), focusing on skills inventory, safety incidents, and training needs.</w:t>
      </w:r>
    </w:p>
    <w:p>
      <w:pPr>
        <w:numPr>
          <w:ilvl w:val="0"/>
          <w:numId w:val="1003"/>
        </w:numPr>
        <w:pStyle w:val="Compact"/>
      </w:pPr>
      <w:r>
        <w:rPr>
          <w:bCs/>
          <w:b/>
        </w:rPr>
        <w:t xml:space="preserve">Phase 2: Qualitative Fieldwork:</w:t>
      </w:r>
      <w:r>
        <w:t xml:space="preserve"> </w:t>
      </w:r>
      <w:r>
        <w:t xml:space="preserve">Conduct in-depth interviews (n=30) and focus groups (4 groups, 8-10 participants each) with welders from diverse urban settings (formal workshops, informal settlements like Langa, large industrial zones like the Northern Suburbs). This will capture on-the-ground experiences and safety concerns.</w:t>
      </w:r>
    </w:p>
    <w:p>
      <w:pPr>
        <w:numPr>
          <w:ilvl w:val="0"/>
          <w:numId w:val="1003"/>
        </w:numPr>
        <w:pStyle w:val="Compact"/>
      </w:pPr>
      <w:r>
        <w:rPr>
          <w:bCs/>
          <w:b/>
        </w:rPr>
        <w:t xml:space="preserve">Phase 3: Document Analysis:</w:t>
      </w:r>
      <w:r>
        <w:t xml:space="preserve"> </w:t>
      </w:r>
      <w:r>
        <w:t xml:space="preserve">Review of Cape Town Municipal Economic Development Strategy documents, National Skills Development Plan (NSDP) reports specific to Western Cape, and accident reports from the Department of Employment and Labour in the City.</w:t>
      </w:r>
    </w:p>
    <w:p>
      <w:pPr>
        <w:numPr>
          <w:ilvl w:val="0"/>
          <w:numId w:val="1003"/>
        </w:numPr>
        <w:pStyle w:val="Compact"/>
      </w:pPr>
      <w:r>
        <w:rPr>
          <w:bCs/>
          <w:b/>
        </w:rPr>
        <w:t xml:space="preserve">Data Analysis:</w:t>
      </w:r>
      <w:r>
        <w:t xml:space="preserve"> </w:t>
      </w:r>
      <w:r>
        <w:t xml:space="preserve">Statistical analysis (SPSS) for survey data; thematic analysis using NVivo for qualitative transcripts. Findings will be triangulated to ensure validity within the Cape Town context.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actionable outputs:</w:t>
      </w:r>
    </w:p>
    <w:p>
      <w:pPr>
        <w:numPr>
          <w:ilvl w:val="0"/>
          <w:numId w:val="1004"/>
        </w:numPr>
        <w:pStyle w:val="Compact"/>
      </w:pPr>
      <w:r>
        <w:t xml:space="preserve">A detailed report mapping the exact nature of the welder skills gap in Cape Town with location-specific insights.</w:t>
      </w:r>
    </w:p>
    <w:p>
      <w:pPr>
        <w:numPr>
          <w:ilvl w:val="0"/>
          <w:numId w:val="1004"/>
        </w:numPr>
        <w:pStyle w:val="Compact"/>
      </w:pPr>
      <w:r>
        <w:t xml:space="preserve">A validated set of recommendations for reforming welding curricula at local colleges (e.g., CPUT) to incorporate emerging technologies and safety protocols demanded by Cape Town industries.</w:t>
      </w:r>
    </w:p>
    <w:p>
      <w:pPr>
        <w:numPr>
          <w:ilvl w:val="0"/>
          <w:numId w:val="1004"/>
        </w:numPr>
        <w:pStyle w:val="Compact"/>
      </w:pPr>
      <w:r>
        <w:t xml:space="preserve">A practical safety checklist and training module prototype for employers in high-risk sectors within the city, co-developed with industry stakeholders.</w:t>
      </w:r>
    </w:p>
    <w:p>
      <w:pPr>
        <w:numPr>
          <w:ilvl w:val="0"/>
          <w:numId w:val="1004"/>
        </w:numPr>
        <w:pStyle w:val="Compact"/>
      </w:pPr>
      <w:r>
        <w:t xml:space="preserve">Policy briefs for the City of Cape Town’s Economic Development Department and Western Cape Government, advocating for targeted investment in welding skills development as a catalyst for industrial growth and job creation.</w:t>
      </w:r>
    </w:p>
    <w:p>
      <w:pPr>
        <w:pStyle w:val="FirstParagraph"/>
      </w:pPr>
      <w:r>
        <w:t xml:space="preserve">The significance extends beyond immediate economic benefits. By directly tackling the barriers facing</w:t>
      </w:r>
      <w:r>
        <w:t xml:space="preserve"> </w:t>
      </w:r>
      <w:r>
        <w:rPr>
          <w:bCs/>
          <w:b/>
        </w:rPr>
        <w:t xml:space="preserve">Welder</w:t>
      </w:r>
      <w:r>
        <w:t xml:space="preserve">s in</w:t>
      </w:r>
      <w:r>
        <w:t xml:space="preserve"> </w:t>
      </w:r>
      <w:r>
        <w:rPr>
          <w:bCs/>
          <w:b/>
        </w:rPr>
        <w:t xml:space="preserve">South Africa Cape Town</w:t>
      </w:r>
      <w:r>
        <w:t xml:space="preserve">, this research contributes to national goals of reducing unemployment, enhancing occupational health and safety, and building a more resilient, skilled industrial base for a city that is pivotal to South Africa's future prosperity. The outcomes will provide a replicable model for addressing skilled trades shortages across other South African metropolitan areas.</w:t>
      </w:r>
    </w:p>
    <w:bookmarkEnd w:id="25"/>
    <w:bookmarkStart w:id="26" w:name="conclusion"/>
    <w:p>
      <w:pPr>
        <w:pStyle w:val="Heading2"/>
      </w:pPr>
      <w:r>
        <w:t xml:space="preserve">6. Conclusion</w:t>
      </w:r>
    </w:p>
    <w:p>
      <w:pPr>
        <w:pStyle w:val="FirstParagraph"/>
      </w:pPr>
      <w:r>
        <w:t xml:space="preserve">The welding profession is not merely about joining metal; it is foundational to the structural integrity of Cape Town’s infrastructure and its economic vitality. Ignoring the specific challenges facing welders in this unique urban environment perpetuates inefficiency, risk, and inequality. This proposed research offers a systematic, evidence-based pathway to empower welders as key agents of sustainable development within</w:t>
      </w:r>
      <w:r>
        <w:t xml:space="preserve"> </w:t>
      </w:r>
      <w:r>
        <w:rPr>
          <w:bCs/>
          <w:b/>
        </w:rPr>
        <w:t xml:space="preserve">South Africa Cape Town</w:t>
      </w:r>
      <w:r>
        <w:t xml:space="preserve">. By prioritizing the needs of the city’s welder workforce through rigorous investigation and targeted intervention, this project promises tangible benefits for industry competitiveness, worker safety, and community economic advancement. Investing in this</w:t>
      </w:r>
      <w:r>
        <w:t xml:space="preserve"> </w:t>
      </w:r>
      <w:r>
        <w:rPr>
          <w:bCs/>
          <w:b/>
        </w:rPr>
        <w:t xml:space="preserve">Research Proposal</w:t>
      </w:r>
      <w:r>
        <w:t xml:space="preserve"> </w:t>
      </w:r>
      <w:r>
        <w:t xml:space="preserve">is an investment in Cape Town's future as a thriving industrial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Proficiency and Safety in South Africa Cape Town</dc:title>
  <dc:creator/>
  <dc:language>en</dc:language>
  <cp:keywords/>
  <dcterms:created xsi:type="dcterms:W3CDTF">2026-06-02T15:28:51Z</dcterms:created>
  <dcterms:modified xsi:type="dcterms:W3CDTF">2026-06-02T15:28:51Z</dcterms:modified>
</cp:coreProperties>
</file>

<file path=docProps/custom.xml><?xml version="1.0" encoding="utf-8"?>
<Properties xmlns="http://schemas.openxmlformats.org/officeDocument/2006/custom-properties" xmlns:vt="http://schemas.openxmlformats.org/officeDocument/2006/docPropsVTypes"/>
</file>