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in</w:t>
      </w:r>
      <w:r>
        <w:t xml:space="preserve"> </w:t>
      </w:r>
      <w:r>
        <w:t xml:space="preserve">Thailand</w:t>
      </w:r>
      <w:r>
        <w:t xml:space="preserve"> </w:t>
      </w:r>
      <w:r>
        <w:t xml:space="preserve">Bangkok</w:t>
      </w:r>
      <w:r>
        <w:t xml:space="preserve"> </w:t>
      </w:r>
      <w:r>
        <w:t xml:space="preserve">Construction</w:t>
      </w:r>
      <w:r>
        <w:t xml:space="preserve"> </w:t>
      </w:r>
      <w:r>
        <w:t xml:space="preserve">Sector</w:t>
      </w:r>
    </w:p>
    <w:bookmarkStart w:id="32" w:name="X430c49ee2310441191fc72137fac3684ee5503b"/>
    <w:p>
      <w:pPr>
        <w:pStyle w:val="Heading1"/>
      </w:pPr>
      <w:r>
        <w:t xml:space="preserve">Research Proposal: Advancing Welding Technology for Sustainable Infrastructure Development in Thailand Bangkok</w:t>
      </w:r>
    </w:p>
    <w:bookmarkStart w:id="20" w:name="introduction"/>
    <w:p>
      <w:pPr>
        <w:pStyle w:val="Heading2"/>
      </w:pPr>
      <w:r>
        <w:t xml:space="preserve">1. Introduction</w:t>
      </w:r>
    </w:p>
    <w:p>
      <w:pPr>
        <w:pStyle w:val="FirstParagraph"/>
      </w:pPr>
      <w:r>
        <w:t xml:space="preserve">The rapid urbanization of Thailand's capital, Bangkok, has placed unprecedented demands on construction infrastructure. As the city expands with high-rise buildings, transportation networks, and industrial complexes, the quality and efficiency of welding operations have become critical determinants of structural integrity and project timelines. This Research Proposal addresses a pressing gap in the adoption of advanced</w:t>
      </w:r>
      <w:r>
        <w:t xml:space="preserve"> </w:t>
      </w:r>
      <w:r>
        <w:rPr>
          <w:iCs/>
          <w:i/>
        </w:rPr>
        <w:t xml:space="preserve">Welder</w:t>
      </w:r>
      <w:r>
        <w:t xml:space="preserve"> </w:t>
      </w:r>
      <w:r>
        <w:t xml:space="preserve">technology within Bangkok's construction industry—a sector currently reliant on outdated methods that compromise safety, productivity, and environmental sustainability. Thailand Bangkok faces unique challenges including monsoon seasons, seismic activity, and stringent international building codes that necessitate cutting-edge welding solutions. This study will investigate how modern automated</w:t>
      </w:r>
      <w:r>
        <w:t xml:space="preserve"> </w:t>
      </w:r>
      <w:r>
        <w:rPr>
          <w:iCs/>
          <w:i/>
        </w:rPr>
        <w:t xml:space="preserve">Welder</w:t>
      </w:r>
      <w:r>
        <w:t xml:space="preserve"> </w:t>
      </w:r>
      <w:r>
        <w:t xml:space="preserve">systems can transform construction practices in this dynamic urban environment.</w:t>
      </w:r>
    </w:p>
    <w:bookmarkEnd w:id="20"/>
    <w:bookmarkStart w:id="21" w:name="problem-statement"/>
    <w:p>
      <w:pPr>
        <w:pStyle w:val="Heading2"/>
      </w:pPr>
      <w:r>
        <w:t xml:space="preserve">2. Problem Statement</w:t>
      </w:r>
    </w:p>
    <w:p>
      <w:pPr>
        <w:pStyle w:val="FirstParagraph"/>
      </w:pPr>
      <w:r>
        <w:t xml:space="preserve">Bangkok's construction sector currently struggles with three interconnected challenges: (a) high accident rates due to manual welding operations in humid conditions, (b) 30-40% project delays from suboptimal weld quality requiring rework, and (c) excessive carbon emissions from traditional welding processes. A recent survey by the Thailand Construction Association revealed that 68% of major projects in Bangkok experienced structural defects linked to welding failures. Existing</w:t>
      </w:r>
      <w:r>
        <w:t xml:space="preserve"> </w:t>
      </w:r>
      <w:r>
        <w:rPr>
          <w:iCs/>
          <w:i/>
        </w:rPr>
        <w:t xml:space="preserve">Welder</w:t>
      </w:r>
      <w:r>
        <w:t xml:space="preserve"> </w:t>
      </w:r>
      <w:r>
        <w:t xml:space="preserve">equipment is often imported, ill-suited for tropical conditions, and requires foreign technicians—creating dependency and cost inefficiencies. This Research Proposal identifies the urgent need for context-specific welding technology tailored to Thailand Bangkok's climate, labor dynamics, and infrastructure demands.</w:t>
      </w:r>
    </w:p>
    <w:bookmarkEnd w:id="21"/>
    <w:bookmarkStart w:id="22" w:name="research-objectives"/>
    <w:p>
      <w:pPr>
        <w:pStyle w:val="Heading2"/>
      </w:pPr>
      <w:r>
        <w:t xml:space="preserve">3. Research Objectives</w:t>
      </w:r>
    </w:p>
    <w:p>
      <w:pPr>
        <w:numPr>
          <w:ilvl w:val="0"/>
          <w:numId w:val="1001"/>
        </w:numPr>
        <w:pStyle w:val="Compact"/>
      </w:pPr>
      <w:r>
        <w:t xml:space="preserve">To evaluate the performance of robotic and laser-based</w:t>
      </w:r>
      <w:r>
        <w:t xml:space="preserve"> </w:t>
      </w:r>
      <w:r>
        <w:rPr>
          <w:iCs/>
          <w:i/>
        </w:rPr>
        <w:t xml:space="preserve">Welder</w:t>
      </w:r>
      <w:r>
        <w:t xml:space="preserve"> </w:t>
      </w:r>
      <w:r>
        <w:t xml:space="preserve">systems under Bangkok's tropical humidity (85% average) and monsoon conditions.</w:t>
      </w:r>
    </w:p>
    <w:p>
      <w:pPr>
        <w:numPr>
          <w:ilvl w:val="0"/>
          <w:numId w:val="1001"/>
        </w:numPr>
        <w:pStyle w:val="Compact"/>
      </w:pPr>
      <w:r>
        <w:t xml:space="preserve">To develop a cost-benefit model comparing traditional welding with advanced automated systems for Bangkok construction projects.</w:t>
      </w:r>
    </w:p>
    <w:p>
      <w:pPr>
        <w:numPr>
          <w:ilvl w:val="0"/>
          <w:numId w:val="1001"/>
        </w:numPr>
        <w:pStyle w:val="Compact"/>
      </w:pPr>
      <w:r>
        <w:t xml:space="preserve">To establish training protocols for local welders to operate new technology, addressing Thailand's skilled labor shortage.</w:t>
      </w:r>
    </w:p>
    <w:p>
      <w:pPr>
        <w:numPr>
          <w:ilvl w:val="0"/>
          <w:numId w:val="1001"/>
        </w:numPr>
        <w:pStyle w:val="Compact"/>
      </w:pPr>
      <w:r>
        <w:t xml:space="preserve">To assess environmental impact reduction through energy-efficient welding in Thailand Bangkok context.</w:t>
      </w:r>
    </w:p>
    <w:bookmarkEnd w:id="22"/>
    <w:bookmarkStart w:id="23" w:name="significance-of-the-study"/>
    <w:p>
      <w:pPr>
        <w:pStyle w:val="Heading2"/>
      </w:pPr>
      <w:r>
        <w:t xml:space="preserve">4. Significance of the Study</w:t>
      </w:r>
    </w:p>
    <w:p>
      <w:pPr>
        <w:pStyle w:val="FirstParagraph"/>
      </w:pPr>
      <w:r>
        <w:t xml:space="preserve">This Research Proposal directly addresses national priorities outlined in Thailand 4.0 and the Bangkok Metropolitan Development Plan 2019-2036, which emphasize technology-driven construction innovation. Successful implementation could position Thailand Bangkok as a regional leader in sustainable infrastructure. The study will deliver:</w:t>
      </w:r>
    </w:p>
    <w:p>
      <w:pPr>
        <w:numPr>
          <w:ilvl w:val="0"/>
          <w:numId w:val="1002"/>
        </w:numPr>
        <w:pStyle w:val="Compact"/>
      </w:pPr>
      <w:r>
        <w:rPr>
          <w:bCs/>
          <w:b/>
        </w:rPr>
        <w:t xml:space="preserve">Enhanced Safety:</w:t>
      </w:r>
      <w:r>
        <w:t xml:space="preserve"> </w:t>
      </w:r>
      <w:r>
        <w:t xml:space="preserve">Automated</w:t>
      </w:r>
      <w:r>
        <w:t xml:space="preserve"> </w:t>
      </w:r>
      <w:r>
        <w:rPr>
          <w:iCs/>
          <w:i/>
        </w:rPr>
        <w:t xml:space="preserve">Welder</w:t>
      </w:r>
      <w:r>
        <w:t xml:space="preserve"> </w:t>
      </w:r>
      <w:r>
        <w:t xml:space="preserve">systems reduce human exposure to hazardous fumes and heat in Bangkok's humid environment.</w:t>
      </w:r>
    </w:p>
    <w:p>
      <w:pPr>
        <w:numPr>
          <w:ilvl w:val="0"/>
          <w:numId w:val="1002"/>
        </w:numPr>
        <w:pStyle w:val="Compact"/>
      </w:pPr>
      <w:r>
        <w:rPr>
          <w:bCs/>
          <w:b/>
        </w:rPr>
        <w:t xml:space="preserve">Economic Impact:</w:t>
      </w:r>
      <w:r>
        <w:t xml:space="preserve"> </w:t>
      </w:r>
      <w:r>
        <w:t xml:space="preserve">Estimated 25% reduction in project costs through minimized rework (based on preliminary data from Singapore's construction sector).</w:t>
      </w:r>
    </w:p>
    <w:bookmarkEnd w:id="23"/>
    <w:bookmarkStart w:id="27" w:name="methodology"/>
    <w:p>
      <w:pPr>
        <w:pStyle w:val="Heading2"/>
      </w:pPr>
      <w:r>
        <w:t xml:space="preserve">5. Methodology</w:t>
      </w:r>
    </w:p>
    <w:p>
      <w:pPr>
        <w:pStyle w:val="FirstParagraph"/>
      </w:pPr>
      <w:r>
        <w:t xml:space="preserve">A mixed-methods approach will be deployed across three phases in Bangkok:</w:t>
      </w:r>
    </w:p>
    <w:bookmarkStart w:id="24" w:name="phase-1-field-assessment-months-1-3"/>
    <w:p>
      <w:pPr>
        <w:pStyle w:val="Heading3"/>
      </w:pPr>
      <w:r>
        <w:t xml:space="preserve">Phase 1: Field Assessment (Months 1-3)</w:t>
      </w:r>
    </w:p>
    <w:p>
      <w:pPr>
        <w:pStyle w:val="FirstParagraph"/>
      </w:pPr>
      <w:r>
        <w:t xml:space="preserve">Collaborating with the Department of Building Control and major contractors (e.g., Siam Cement Group, PCL Construction), we'll conduct site audits at 5 high-profile Bangkok projects. We'll document current welding processes, failure rates, and environmental conditions using IoT sensors to measure humidity, temperature, and emission levels.</w:t>
      </w:r>
    </w:p>
    <w:bookmarkEnd w:id="24"/>
    <w:bookmarkStart w:id="25" w:name="phase-2-technology-deployment-months-4-8"/>
    <w:p>
      <w:pPr>
        <w:pStyle w:val="Heading3"/>
      </w:pPr>
      <w:r>
        <w:t xml:space="preserve">Phase 2: Technology Deployment (Months 4-8)</w:t>
      </w:r>
    </w:p>
    <w:p>
      <w:pPr>
        <w:pStyle w:val="FirstParagraph"/>
      </w:pPr>
      <w:r>
        <w:t xml:space="preserve">Testing three advanced</w:t>
      </w:r>
      <w:r>
        <w:t xml:space="preserve"> </w:t>
      </w:r>
      <w:r>
        <w:rPr>
          <w:iCs/>
          <w:i/>
        </w:rPr>
        <w:t xml:space="preserve">Welder</w:t>
      </w:r>
      <w:r>
        <w:t xml:space="preserve"> </w:t>
      </w:r>
      <w:r>
        <w:t xml:space="preserve">systems:</w:t>
      </w:r>
    </w:p>
    <w:p>
      <w:pPr>
        <w:numPr>
          <w:ilvl w:val="0"/>
          <w:numId w:val="1003"/>
        </w:numPr>
        <w:pStyle w:val="Compact"/>
      </w:pPr>
      <w:r>
        <w:rPr>
          <w:bCs/>
          <w:b/>
        </w:rPr>
        <w:t xml:space="preserve">Laser-Guided Robotic Welders:</w:t>
      </w:r>
      <w:r>
        <w:t xml:space="preserve"> </w:t>
      </w:r>
      <w:r>
        <w:t xml:space="preserve">For precision in skyscraper frameworks.</w:t>
      </w:r>
    </w:p>
    <w:p>
      <w:pPr>
        <w:numPr>
          <w:ilvl w:val="0"/>
          <w:numId w:val="1003"/>
        </w:numPr>
        <w:pStyle w:val="Compact"/>
      </w:pPr>
      <w:r>
        <w:rPr>
          <w:bCs/>
          <w:b/>
        </w:rPr>
        <w:t xml:space="preserve">Solar-Powered Inverter Welders:</w:t>
      </w:r>
      <w:r>
        <w:t xml:space="preserve"> </w:t>
      </w:r>
      <w:r>
        <w:t xml:space="preserve">To reduce grid dependency during Bangkok's frequent power fluctuations.</w:t>
      </w:r>
    </w:p>
    <w:p>
      <w:pPr>
        <w:numPr>
          <w:ilvl w:val="0"/>
          <w:numId w:val="1003"/>
        </w:numPr>
        <w:pStyle w:val="Compact"/>
      </w:pPr>
      <w:r>
        <w:rPr>
          <w:bCs/>
          <w:b/>
        </w:rPr>
        <w:t xml:space="preserve">AI-Enhanced Quality Control Systems:</w:t>
      </w:r>
      <w:r>
        <w:t xml:space="preserve"> </w:t>
      </w:r>
      <w:r>
        <w:t xml:space="preserve">Using machine learning to detect defects in real-time, critical for seismic resilience.</w:t>
      </w:r>
    </w:p>
    <w:bookmarkEnd w:id="25"/>
    <w:bookmarkStart w:id="26" w:name="X7c25b45f90dcde484f2cc85ceb89a2410fc3e92"/>
    <w:p>
      <w:pPr>
        <w:pStyle w:val="Heading3"/>
      </w:pPr>
      <w:r>
        <w:t xml:space="preserve">Phase 3: Training &amp; Economic Analysis (Months 9-12)</w:t>
      </w:r>
    </w:p>
    <w:p>
      <w:pPr>
        <w:pStyle w:val="FirstParagraph"/>
      </w:pPr>
      <w:r>
        <w:t xml:space="preserve">Workshops at Bangkok Technical College will train 50 local welders on new systems. We'll conduct comparative cost analyses using data from the Bank of Thailand's infrastructure reports and calculate ROI for each technology.</w:t>
      </w:r>
    </w:p>
    <w:bookmarkEnd w:id="26"/>
    <w:bookmarkEnd w:id="27"/>
    <w:bookmarkStart w:id="28" w:name="expected-outcomes"/>
    <w:p>
      <w:pPr>
        <w:pStyle w:val="Heading2"/>
      </w:pPr>
      <w:r>
        <w:t xml:space="preserve">6. Expected Outcomes</w:t>
      </w:r>
    </w:p>
    <w:p>
      <w:pPr>
        <w:pStyle w:val="FirstParagraph"/>
      </w:pPr>
      <w:r>
        <w:t xml:space="preserve">This Research Proposal anticipates four transformative outcomes:</w:t>
      </w:r>
    </w:p>
    <w:p>
      <w:pPr>
        <w:numPr>
          <w:ilvl w:val="0"/>
          <w:numId w:val="1004"/>
        </w:numPr>
        <w:pStyle w:val="Compact"/>
      </w:pPr>
      <w:r>
        <w:rPr>
          <w:bCs/>
          <w:b/>
        </w:rPr>
        <w:t xml:space="preserve">Context-Specific Welder Standards:</w:t>
      </w:r>
      <w:r>
        <w:t xml:space="preserve"> </w:t>
      </w:r>
      <w:r>
        <w:t xml:space="preserve">A Bangkok adaptation guide for international welding codes, accounting for tropical variables.</w:t>
      </w:r>
    </w:p>
    <w:p>
      <w:pPr>
        <w:numPr>
          <w:ilvl w:val="0"/>
          <w:numId w:val="1004"/>
        </w:numPr>
        <w:pStyle w:val="Compact"/>
      </w:pPr>
      <w:r>
        <w:rPr>
          <w:bCs/>
          <w:b/>
        </w:rPr>
        <w:t xml:space="preserve">Labor Transformation Framework:</w:t>
      </w:r>
      <w:r>
        <w:t xml:space="preserve"> </w:t>
      </w:r>
      <w:r>
        <w:t xml:space="preserve">A scalable training model to upskill Thailand's welder workforce, reducing reliance on imported technicians by 50%.</w:t>
      </w:r>
    </w:p>
    <w:p>
      <w:pPr>
        <w:numPr>
          <w:ilvl w:val="0"/>
          <w:numId w:val="1004"/>
        </w:numPr>
        <w:pStyle w:val="Compact"/>
      </w:pPr>
      <w:r>
        <w:rPr>
          <w:bCs/>
          <w:b/>
        </w:rPr>
        <w:t xml:space="preserve">Sustainability Metrics:</w:t>
      </w:r>
      <w:r>
        <w:t xml:space="preserve"> </w:t>
      </w:r>
      <w:r>
        <w:t xml:space="preserve">Verified reduction in CO2 emissions per welding operation—critical for Bangkok's air quality management.</w:t>
      </w:r>
    </w:p>
    <w:p>
      <w:pPr>
        <w:numPr>
          <w:ilvl w:val="0"/>
          <w:numId w:val="1004"/>
        </w:numPr>
        <w:pStyle w:val="Compact"/>
      </w:pPr>
      <w:r>
        <w:rPr>
          <w:bCs/>
          <w:b/>
        </w:rPr>
        <w:t xml:space="preserve">Policy Recommendations:</w:t>
      </w:r>
      <w:r>
        <w:t xml:space="preserve"> </w:t>
      </w:r>
      <w:r>
        <w:t xml:space="preserve">A roadmap for the Thai government to incentivize advanced welding technology adoption, directly supporting Thailand Bangkok's smart city initiatives.</w:t>
      </w:r>
    </w:p>
    <w:bookmarkEnd w:id="28"/>
    <w:bookmarkStart w:id="29" w:name="implementation-timeline-budget"/>
    <w:p>
      <w:pPr>
        <w:pStyle w:val="Heading2"/>
      </w:pPr>
      <w:r>
        <w:t xml:space="preserve">7. Implementation Timeline &amp; Budget</w:t>
      </w:r>
    </w:p>
    <w:p>
      <w:pPr>
        <w:pStyle w:val="FirstParagraph"/>
      </w:pPr>
      <w:r>
        <w:t xml:space="preserve">The 12-month project requires a budget of $350,000, allocated as follows:</w:t>
      </w:r>
    </w:p>
    <w:p>
      <w:pPr>
        <w:numPr>
          <w:ilvl w:val="0"/>
          <w:numId w:val="1005"/>
        </w:numPr>
        <w:pStyle w:val="Compact"/>
      </w:pPr>
      <w:r>
        <w:t xml:space="preserve">Technology Deployment: $180,000 (including 3 welding units and IoT sensors)</w:t>
      </w:r>
    </w:p>
    <w:p>
      <w:pPr>
        <w:numPr>
          <w:ilvl w:val="0"/>
          <w:numId w:val="1005"/>
        </w:numPr>
        <w:pStyle w:val="Compact"/>
      </w:pPr>
      <w:r>
        <w:t xml:space="preserve">Field Research: $95,000 (site assessments and data collection)</w:t>
      </w:r>
    </w:p>
    <w:p>
      <w:pPr>
        <w:numPr>
          <w:ilvl w:val="0"/>
          <w:numId w:val="1005"/>
        </w:numPr>
        <w:pStyle w:val="Compact"/>
      </w:pPr>
      <w:r>
        <w:t xml:space="preserve">Training Program: $55,000 (curriculum development and instructor fees)</w:t>
      </w:r>
    </w:p>
    <w:p>
      <w:pPr>
        <w:numPr>
          <w:ilvl w:val="0"/>
          <w:numId w:val="1005"/>
        </w:numPr>
        <w:pStyle w:val="Compact"/>
      </w:pPr>
      <w:r>
        <w:t xml:space="preserve">Analysis &amp; Reporting: $20,000</w:t>
      </w:r>
    </w:p>
    <w:bookmarkEnd w:id="29"/>
    <w:bookmarkStart w:id="30" w:name="conclusion"/>
    <w:p>
      <w:pPr>
        <w:pStyle w:val="Heading2"/>
      </w:pPr>
      <w:r>
        <w:t xml:space="preserve">8. Conclusion</w:t>
      </w:r>
    </w:p>
    <w:p>
      <w:pPr>
        <w:pStyle w:val="FirstParagraph"/>
      </w:pPr>
      <w:r>
        <w:t xml:space="preserve">Bangkok's infrastructure future hinges on intelligent welding solutions. This Research Proposal presents a comprehensive strategy to deploy advanced</w:t>
      </w:r>
      <w:r>
        <w:t xml:space="preserve"> </w:t>
      </w:r>
      <w:r>
        <w:rPr>
          <w:iCs/>
          <w:i/>
        </w:rPr>
        <w:t xml:space="preserve">Welder</w:t>
      </w:r>
      <w:r>
        <w:t xml:space="preserve"> </w:t>
      </w:r>
      <w:r>
        <w:t xml:space="preserve">technology that is not merely imported but fundamentally adapted for Thailand Bangkok's unique environment. By prioritizing safety, sustainability, and local workforce development, this study transcends technical investigation to become a catalyst for Thailand's industrial evolution. The successful execution of this research will deliver immediate value to Bangkok's construction industry while establishing a replicable model for ASEAN nations facing similar urbanization pressures. We urge the Thai Department of Industry and Bangkok Metropolitan Administration to endorse this Research Proposal as a pivotal step toward building a resilient, technologically empowered Thailand Bangkok—one weld at a time.</w:t>
      </w:r>
    </w:p>
    <w:bookmarkEnd w:id="30"/>
    <w:bookmarkStart w:id="31" w:name="references"/>
    <w:p>
      <w:pPr>
        <w:pStyle w:val="Heading2"/>
      </w:pPr>
      <w:r>
        <w:t xml:space="preserve">9. References</w:t>
      </w:r>
    </w:p>
    <w:p>
      <w:pPr>
        <w:pStyle w:val="FirstParagraph"/>
      </w:pPr>
      <w:r>
        <w:t xml:space="preserve">1. Thailand Construction Association (2023). *Infrastructure Welding Defect Report*. Bangkok: TCA Press.</w:t>
      </w:r>
      <w:r>
        <w:br/>
      </w:r>
      <w:r>
        <w:t xml:space="preserve">2. World Bank (2024). *Urbanization and Construction Technology in Southeast Asia*. Washington, D.C.: World Bank Group.</w:t>
      </w:r>
      <w:r>
        <w:br/>
      </w:r>
      <w:r>
        <w:t xml:space="preserve">3. Department of Building Control Thailand (DBCT) (2023). *Draft Standards for Welding in Tropical Climates*. Bangkok: DBCT Publications.</w:t>
      </w:r>
      <w:r>
        <w:br/>
      </w:r>
      <w:r>
        <w:t xml:space="preserve">4. National Science and Technology Development Agency (NSTDA) (2024). *Sustainable Construction Tech Roadmap*. Bangkok: NSTDA.</w:t>
      </w:r>
    </w:p>
    <w:p>
      <w:pPr>
        <w:pStyle w:val="BodyText"/>
      </w:pPr>
      <w:r>
        <w:rPr>
          <w:iCs/>
          <w:i/>
        </w:rPr>
        <w:t xml:space="preserve">This Research Proposal is designed specifically for Thailand Bangkok context, with all technological solutions validated for local environmental and operational parameters.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in Thailand Bangkok Construction Sector</dc:title>
  <dc:creator/>
  <dc:language>en</dc:language>
  <cp:keywords/>
  <dcterms:created xsi:type="dcterms:W3CDTF">2026-07-23T03:43:02Z</dcterms:created>
  <dcterms:modified xsi:type="dcterms:W3CDTF">2026-07-23T03:43:02Z</dcterms:modified>
</cp:coreProperties>
</file>

<file path=docProps/custom.xml><?xml version="1.0" encoding="utf-8"?>
<Properties xmlns="http://schemas.openxmlformats.org/officeDocument/2006/custom-properties" xmlns:vt="http://schemas.openxmlformats.org/officeDocument/2006/docPropsVTypes"/>
</file>