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Buenos</w:t>
      </w:r>
      <w:r>
        <w:t xml:space="preserve"> </w:t>
      </w:r>
      <w:r>
        <w:t xml:space="preserve">Aires,</w:t>
      </w:r>
      <w:r>
        <w:t xml:space="preserve"> </w:t>
      </w:r>
      <w:r>
        <w:t xml:space="preserve">Argentina</w:t>
      </w:r>
    </w:p>
    <w:bookmarkStart w:id="28" w:name="maría-sol-fernández"/>
    <w:p>
      <w:pPr>
        <w:pStyle w:val="Heading1"/>
      </w:pPr>
      <w:r>
        <w:t xml:space="preserve">María Sol Fernández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+54 11 2345-6789 | maria.sol.fernandez@researcher.com | Buenos Aires, Argentina</w:t>
      </w:r>
    </w:p>
    <w:bookmarkStart w:id="27" w:name="academic-researcher-resume"/>
    <w:p>
      <w:pPr>
        <w:pStyle w:val="Heading2"/>
      </w:pPr>
      <w:r>
        <w:t xml:space="preserve">Academic Researcher Resume</w:t>
      </w:r>
    </w:p>
    <w:p>
      <w:pPr>
        <w:pStyle w:val="FirstParagraph"/>
      </w:pPr>
      <w:r>
        <w:t xml:space="preserve">This resume is tailored for an Academic Researcher in the context of Argentina, specifically Buenos Aires. It highlights professional experience, academic contributions, and a commitment to advancing research within the local and global scholarly community.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accomplished Academic Researcher with over a decade of experience in conducting interdisciplinary research focused on social sciences, environmental sustainability, and public policy. Based in Buenos Aires, Argentina, I have contributed to numerous national and international projects while fostering collaboration between local institutions and global academic networks. My work emphasizes the unique socio-economic challenges of Argentina, particularly in urban development and cultural preservation. As an active member of the Argentine academic community, I strive to bridge theoretical research with practical solutions for societal issues.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Social Sciences</w:t>
      </w:r>
      <w:r>
        <w:t xml:space="preserve">, Universidad de Buenos Aires (UBA), Buenos Aires, Argentina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Environmental Studies</w:t>
      </w:r>
      <w:r>
        <w:t xml:space="preserve">, Universidad Nacional de La Plata, Buenos Aires, Argentina –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Sociology</w:t>
      </w:r>
      <w:r>
        <w:t xml:space="preserve">, Universidad de Belgrano, Buenos Aires, Argentina – 2007</w:t>
      </w:r>
    </w:p>
    <w:bookmarkEnd w:id="21"/>
    <w:bookmarkStart w:id="22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Research Fellow</w:t>
      </w:r>
      <w:r>
        <w:t xml:space="preserve">, Instituto de Investigaciones Sociales (IIS), Universidad de Buenos Aires – 2018–Present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Departamento de Ciencias Sociales, Universidad Nacional de Córdoba – 2015–2018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Centro de Estudios de la Universidad Torcuato Di Tella – 2010–2015</w:t>
      </w:r>
    </w:p>
    <w:bookmarkEnd w:id="22"/>
    <w:bookmarkStart w:id="23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"Cultural Identity in Buenos Aires: A Post-Neoliberal Perspective"</w:t>
      </w:r>
      <w:r>
        <w:t xml:space="preserve">, Journal of Latin American Studies, 2021. (Co-authored with Dr. Luis Mendoza)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"Sustainable Agriculture and Climate Resilience in Argentina’s Pampas"</w:t>
      </w:r>
      <w:r>
        <w:t xml:space="preserve">, Environmental Policy Review,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"Urban Marginalization and Social Inclusion: Lessons from Buenos Aires"</w:t>
      </w:r>
      <w:r>
        <w:t xml:space="preserve">, Revista Mexicana de Estudios Urbanos, 2018.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Book Chapter: "The Role of Universities in Public Policy Development"</w:t>
      </w:r>
      <w:r>
        <w:t xml:space="preserve">, edited by Universidad de Buenos Aires Press, 2020.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and qualitative analysis, ethnographic studies, survey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R, and GIS software for spatial data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(professional proficiency). Basic knowledge of Portuguese.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Grant Writing:</w:t>
      </w:r>
      <w:r>
        <w:t xml:space="preserve"> </w:t>
      </w:r>
      <w:r>
        <w:t xml:space="preserve">Experienced in drafting proposals for national and international funding bodies, including the Argentine National Scientific and Technical Research Council (CONICET).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interdisciplinary teamwork, with a focus on bridging academia with public and private sector stakeholders in Buenos Aires.</w:t>
      </w:r>
    </w:p>
    <w:bookmarkEnd w:id="24"/>
    <w:bookmarkStart w:id="2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</w:t>
      </w:r>
      <w:r>
        <w:t xml:space="preserve">, Asociación Argentina de Ciencias Sociales (AAACS) – 2012–Present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Reviewer</w:t>
      </w:r>
      <w:r>
        <w:t xml:space="preserve">, Revista de Estudios Sociales, Buenos Aires – 2017–Present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Consultant</w:t>
      </w:r>
      <w:r>
        <w:t xml:space="preserve">, Secretaría de Ciencia y Técnica, Provincia de Buenos Aires – 2020–Present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</w:p>
    <w:p>
      <w:pPr>
        <w:numPr>
          <w:ilvl w:val="1"/>
          <w:numId w:val="1007"/>
        </w:numPr>
        <w:pStyle w:val="Compact"/>
      </w:pPr>
      <w:r>
        <w:t xml:space="preserve">"Advanced Research Ethics," Universidad de Buenos Aires, 2019.</w:t>
      </w:r>
    </w:p>
    <w:p>
      <w:pPr>
        <w:numPr>
          <w:ilvl w:val="1"/>
          <w:numId w:val="1007"/>
        </w:numPr>
        <w:pStyle w:val="Compact"/>
      </w:pPr>
      <w:r>
        <w:t xml:space="preserve">"Project Management for Researchers," Coursera,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</w:p>
    <w:p>
      <w:pPr>
        <w:numPr>
          <w:ilvl w:val="1"/>
          <w:numId w:val="1008"/>
        </w:numPr>
        <w:pStyle w:val="Compact"/>
      </w:pPr>
      <w:r>
        <w:t xml:space="preserve">Guest Lecturer at Universidad Nacional de Lanús, Buenos Aires – 2021–Present.</w:t>
      </w:r>
    </w:p>
    <w:p>
      <w:pPr>
        <w:numPr>
          <w:ilvl w:val="1"/>
          <w:numId w:val="1008"/>
        </w:numPr>
        <w:pStyle w:val="Compact"/>
      </w:pPr>
      <w:r>
        <w:t xml:space="preserve">Collaborated with local NGOs on community-based research projects in marginalized neighborhoods of Buenos Aires.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Goals:</w:t>
      </w:r>
      <w:r>
        <w:t xml:space="preserve"> </w:t>
      </w:r>
      <w:r>
        <w:t xml:space="preserve">To expand research initiatives that address the unique challenges of Argentina’s urban centers while fostering international academic partnerships. Aiming to secure a leadership role in a regional think tank focused on sustainable development and social equity in Buenos Aires.</w:t>
      </w:r>
    </w:p>
    <w:p>
      <w:pPr>
        <w:pStyle w:val="FirstParagraph"/>
      </w:pPr>
      <w:r>
        <w:t xml:space="preserve">This resume reflects the expertise and dedication of an Academic Researcher rooted in Argentina, specifically Buenos Aires, with a focus on impactful, locally relevant research that contributes to both national and global scholarly discourse.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Buenos Aires, Argentina</dc:title>
  <dc:creator/>
  <dc:language>en</dc:language>
  <cp:keywords/>
  <dcterms:created xsi:type="dcterms:W3CDTF">2026-07-23T20:13:19Z</dcterms:created>
  <dcterms:modified xsi:type="dcterms:W3CDTF">2026-07-23T20:13:19Z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