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1576d87ef755505e1f767773c334411b15913d5"/>
    <w:p>
      <w:pPr>
        <w:pStyle w:val="Heading1"/>
      </w:pPr>
      <w:r>
        <w:t xml:space="preserve">Resume of an Academic Researcher in Ethiopia Addis Ababa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alemayehu.tadesse@researcher.et</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As an Academic Researcher based in Ethiopia Addis Ababa, I specialize in interdisciplinary research that addresses the unique challenges and opportunities of the Ethiopian context. With over a decade of experience in academia and research, I have contributed to advancing knowledge in fields such as agricultural sustainability, public health policy, and environmental science. My work is deeply rooted in fostering collaboration between Ethiopian institutions and global partners to drive innovation that directly impacts local communities. This resume highlights my academic achievements, research contributions, and commitment to elevating Ethiopia's position as a hub for impactful scientific inquiry.</w:t>
      </w:r>
    </w:p>
    <w:bookmarkEnd w:id="21"/>
    <w:bookmarkStart w:id="22" w:name="academic-qualifications"/>
    <w:p>
      <w:pPr>
        <w:pStyle w:val="Heading2"/>
      </w:pPr>
      <w:r>
        <w:t xml:space="preserve">Academic Qualifications</w:t>
      </w:r>
    </w:p>
    <w:p>
      <w:pPr>
        <w:pStyle w:val="FirstParagraph"/>
      </w:pPr>
      <w:r>
        <w:rPr>
          <w:bCs/>
          <w:b/>
        </w:rPr>
        <w:t xml:space="preserve">Doctor of Philosophy (Ph.D.) in Environmental Science</w:t>
      </w:r>
      <w:r>
        <w:br/>
      </w:r>
      <w:r>
        <w:t xml:space="preserve">Addis Ababa University, Ethiopia</w:t>
      </w:r>
      <w:r>
        <w:br/>
      </w:r>
      <w:r>
        <w:t xml:space="preserve">2015 – 2019</w:t>
      </w:r>
      <w:r>
        <w:br/>
      </w:r>
      <w:r>
        <w:t xml:space="preserve">Thesis Title: "Climate Change Impacts on Agricultural Practices in the Ethiopian Highlands"</w:t>
      </w:r>
    </w:p>
    <w:p>
      <w:pPr>
        <w:pStyle w:val="BodyText"/>
      </w:pPr>
      <w:r>
        <w:rPr>
          <w:bCs/>
          <w:b/>
        </w:rPr>
        <w:t xml:space="preserve">M.Sc. in Public Health Policy</w:t>
      </w:r>
      <w:r>
        <w:br/>
      </w:r>
      <w:r>
        <w:t xml:space="preserve">Mekelle University, Ethiopia</w:t>
      </w:r>
      <w:r>
        <w:br/>
      </w:r>
      <w:r>
        <w:t xml:space="preserve">2012 – 2014</w:t>
      </w:r>
    </w:p>
    <w:p>
      <w:pPr>
        <w:pStyle w:val="BodyText"/>
      </w:pPr>
      <w:r>
        <w:rPr>
          <w:bCs/>
          <w:b/>
        </w:rPr>
        <w:t xml:space="preserve">B.Sc. in Biology</w:t>
      </w:r>
      <w:r>
        <w:br/>
      </w:r>
      <w:r>
        <w:t xml:space="preserve">Addis Ababa University, Ethiopia</w:t>
      </w:r>
      <w:r>
        <w:br/>
      </w:r>
      <w:r>
        <w:t xml:space="preserve">2008 – 2011</w:t>
      </w:r>
    </w:p>
    <w:bookmarkEnd w:id="22"/>
    <w:bookmarkStart w:id="23" w:name="research-experience"/>
    <w:p>
      <w:pPr>
        <w:pStyle w:val="Heading2"/>
      </w:pPr>
      <w:r>
        <w:t xml:space="preserve">Research Experience</w:t>
      </w:r>
    </w:p>
    <w:p>
      <w:pPr>
        <w:pStyle w:val="FirstParagraph"/>
      </w:pPr>
      <w:r>
        <w:rPr>
          <w:bCs/>
          <w:b/>
        </w:rPr>
        <w:t xml:space="preserve">Senior Research Fellow</w:t>
      </w:r>
      <w:r>
        <w:br/>
      </w:r>
      <w:r>
        <w:t xml:space="preserve">Ethiopian Institute of Agricultural Research (EIAR), Addis Ababa</w:t>
      </w:r>
      <w:r>
        <w:br/>
      </w:r>
      <w:r>
        <w:t xml:space="preserve">2020 – Present</w:t>
      </w:r>
    </w:p>
    <w:p>
      <w:pPr>
        <w:numPr>
          <w:ilvl w:val="0"/>
          <w:numId w:val="1001"/>
        </w:numPr>
        <w:pStyle w:val="Compact"/>
      </w:pPr>
      <w:r>
        <w:t xml:space="preserve">Lead a team of researchers to develop drought-resistant crop varieties tailored for Ethiopia's semi-arid regions.</w:t>
      </w:r>
    </w:p>
    <w:p>
      <w:pPr>
        <w:numPr>
          <w:ilvl w:val="0"/>
          <w:numId w:val="1001"/>
        </w:numPr>
        <w:pStyle w:val="Compact"/>
      </w:pPr>
      <w:r>
        <w:t xml:space="preserve">Collaborated with the Food and Agriculture Organization (FAO) to design climate adaptation strategies for smallholder farmers in the Oromia region.</w:t>
      </w:r>
    </w:p>
    <w:p>
      <w:pPr>
        <w:numPr>
          <w:ilvl w:val="0"/>
          <w:numId w:val="1001"/>
        </w:numPr>
        <w:pStyle w:val="Compact"/>
      </w:pPr>
      <w:r>
        <w:t xml:space="preserve">Published peer-reviewed articles on soil health management in Ethiopian agricultural systems, contributing to national policy discussions.</w:t>
      </w:r>
    </w:p>
    <w:p>
      <w:pPr>
        <w:pStyle w:val="FirstParagraph"/>
      </w:pPr>
      <w:r>
        <w:rPr>
          <w:bCs/>
          <w:b/>
        </w:rPr>
        <w:t xml:space="preserve">Postdoctoral Researcher</w:t>
      </w:r>
      <w:r>
        <w:br/>
      </w:r>
      <w:r>
        <w:t xml:space="preserve">Addis Ababa University, School of Graduate Studies</w:t>
      </w:r>
      <w:r>
        <w:br/>
      </w:r>
      <w:r>
        <w:t xml:space="preserve">2019 – 2020</w:t>
      </w:r>
    </w:p>
    <w:p>
      <w:pPr>
        <w:numPr>
          <w:ilvl w:val="0"/>
          <w:numId w:val="1002"/>
        </w:numPr>
        <w:pStyle w:val="Compact"/>
      </w:pPr>
      <w:r>
        <w:t xml:space="preserve">Conducted a study on the socio-economic impacts of land degradation in the Rift Valley, published in the *Ethiopian Journal of Health Sciences*.</w:t>
      </w:r>
    </w:p>
    <w:p>
      <w:pPr>
        <w:numPr>
          <w:ilvl w:val="0"/>
          <w:numId w:val="1002"/>
        </w:numPr>
        <w:pStyle w:val="Compact"/>
      </w:pPr>
      <w:r>
        <w:t xml:space="preserve">Designed and taught a graduate-level course on "Research Methodology for Sustainable Development" to over 200 students.</w:t>
      </w:r>
    </w:p>
    <w:p>
      <w:pPr>
        <w:pStyle w:val="FirstParagraph"/>
      </w:pPr>
      <w:r>
        <w:rPr>
          <w:bCs/>
          <w:b/>
        </w:rPr>
        <w:t xml:space="preserve">Research Assistant</w:t>
      </w:r>
      <w:r>
        <w:br/>
      </w:r>
      <w:r>
        <w:t xml:space="preserve">Ethiopian Science and Technology Research Institute (ESTRI), Addis Ababa</w:t>
      </w:r>
      <w:r>
        <w:br/>
      </w:r>
      <w:r>
        <w:t xml:space="preserve">2014 – 2015</w:t>
      </w:r>
    </w:p>
    <w:p>
      <w:pPr>
        <w:numPr>
          <w:ilvl w:val="0"/>
          <w:numId w:val="1003"/>
        </w:numPr>
        <w:pStyle w:val="Compact"/>
      </w:pPr>
      <w:r>
        <w:t xml:space="preserve">Supported a multi-year project on renewable energy solutions for rural electrification, focusing on solar-powered irrigation systems.</w:t>
      </w:r>
    </w:p>
    <w:p>
      <w:pPr>
        <w:numPr>
          <w:ilvl w:val="0"/>
          <w:numId w:val="1003"/>
        </w:numPr>
        <w:pStyle w:val="Compact"/>
      </w:pPr>
      <w:r>
        <w:t xml:space="preserve">Organized workshops for local stakeholders to translate research findings into actionable policies.</w:t>
      </w:r>
    </w:p>
    <w:bookmarkEnd w:id="23"/>
    <w:bookmarkStart w:id="24" w:name="publications-presentations"/>
    <w:p>
      <w:pPr>
        <w:pStyle w:val="Heading2"/>
      </w:pPr>
      <w:r>
        <w:t xml:space="preserve">Publications &amp; Presentations</w:t>
      </w:r>
    </w:p>
    <w:p>
      <w:pPr>
        <w:pStyle w:val="FirstParagraph"/>
      </w:pPr>
      <w:r>
        <w:rPr>
          <w:bCs/>
          <w:b/>
        </w:rPr>
        <w:t xml:space="preserve">Peer-Reviewed Articles</w:t>
      </w:r>
    </w:p>
    <w:p>
      <w:pPr>
        <w:numPr>
          <w:ilvl w:val="0"/>
          <w:numId w:val="1004"/>
        </w:numPr>
        <w:pStyle w:val="Compact"/>
      </w:pPr>
      <w:r>
        <w:t xml:space="preserve">Tadesse, A. (2021). "Adapting Ethiopian Agriculture to Climate Variability: A Case Study of the Highlands." *Journal of Environmental Sustainability*, 15(3), 45–60.</w:t>
      </w:r>
    </w:p>
    <w:p>
      <w:pPr>
        <w:numPr>
          <w:ilvl w:val="0"/>
          <w:numId w:val="1004"/>
        </w:numPr>
        <w:pStyle w:val="Compact"/>
      </w:pPr>
      <w:r>
        <w:t xml:space="preserve">Tadesse, A., &amp; Yohannes, G. (2019). "Soil Conservation Practices in Tigray: Lessons for National Policy." *Ethiopian Journal of Agricultural Sciences*, 28(2), 112–130.</w:t>
      </w:r>
    </w:p>
    <w:p>
      <w:pPr>
        <w:pStyle w:val="FirstParagraph"/>
      </w:pPr>
      <w:r>
        <w:rPr>
          <w:bCs/>
          <w:b/>
        </w:rPr>
        <w:t xml:space="preserve">Conference Presentations</w:t>
      </w:r>
    </w:p>
    <w:p>
      <w:pPr>
        <w:numPr>
          <w:ilvl w:val="0"/>
          <w:numId w:val="1005"/>
        </w:numPr>
        <w:pStyle w:val="Compact"/>
      </w:pPr>
      <w:r>
        <w:t xml:space="preserve">"Climate Resilience in Ethiopian Agriculture: Challenges and Innovations," presented at the Africa Climate Summit, Addis Ababa, 2023.</w:t>
      </w:r>
    </w:p>
    <w:p>
      <w:pPr>
        <w:numPr>
          <w:ilvl w:val="0"/>
          <w:numId w:val="1005"/>
        </w:numPr>
        <w:pStyle w:val="Compact"/>
      </w:pPr>
      <w:r>
        <w:t xml:space="preserve">"Public Health Policy in Post-Conflict Regions," presented at the Ethiopian Public Health Association Conference, 2021.</w:t>
      </w:r>
    </w:p>
    <w:p>
      <w:pPr>
        <w:pStyle w:val="FirstParagraph"/>
      </w:pPr>
      <w:r>
        <w:rPr>
          <w:bCs/>
          <w:b/>
        </w:rPr>
        <w:t xml:space="preserve">Policy Briefs</w:t>
      </w:r>
    </w:p>
    <w:p>
      <w:pPr>
        <w:numPr>
          <w:ilvl w:val="0"/>
          <w:numId w:val="1006"/>
        </w:numPr>
        <w:pStyle w:val="Compact"/>
      </w:pPr>
      <w:r>
        <w:t xml:space="preserve">Co-authored a policy brief on "Integrating Women into Agricultural Value Chains" for the Ethiopian Ministry of Agriculture (2022).</w:t>
      </w:r>
    </w:p>
    <w:p>
      <w:pPr>
        <w:numPr>
          <w:ilvl w:val="0"/>
          <w:numId w:val="1006"/>
        </w:numPr>
        <w:pStyle w:val="Compact"/>
      </w:pPr>
      <w:r>
        <w:t xml:space="preserve">Contributed to the development of a national framework for renewable energy adoption in rural Ethiopia (2020).</w:t>
      </w:r>
    </w:p>
    <w:bookmarkEnd w:id="24"/>
    <w:bookmarkStart w:id="25" w:name="professional-affiliations-certifications"/>
    <w:p>
      <w:pPr>
        <w:pStyle w:val="Heading2"/>
      </w:pPr>
      <w:r>
        <w:t xml:space="preserve">Professional Affiliations &amp; Certifications</w:t>
      </w:r>
    </w:p>
    <w:p>
      <w:pPr>
        <w:pStyle w:val="FirstParagraph"/>
      </w:pPr>
      <w:r>
        <w:rPr>
          <w:bCs/>
          <w:b/>
        </w:rPr>
        <w:t xml:space="preserve">Member, Ethiopian Science and Technology Research Society</w:t>
      </w:r>
      <w:r>
        <w:br/>
      </w:r>
      <w:r>
        <w:t xml:space="preserve">2018 – Present</w:t>
      </w:r>
    </w:p>
    <w:p>
      <w:pPr>
        <w:pStyle w:val="BodyText"/>
      </w:pPr>
      <w:r>
        <w:rPr>
          <w:bCs/>
          <w:b/>
        </w:rPr>
        <w:t xml:space="preserve">Member, International Association for Agricultural Economics (IAAE)</w:t>
      </w:r>
      <w:r>
        <w:br/>
      </w:r>
      <w:r>
        <w:t xml:space="preserve">2017 – Present</w:t>
      </w:r>
    </w:p>
    <w:p>
      <w:pPr>
        <w:pStyle w:val="BodyText"/>
      </w:pPr>
      <w:r>
        <w:rPr>
          <w:bCs/>
          <w:b/>
        </w:rPr>
        <w:t xml:space="preserve">Certification in Advanced Data Analysis (R and Python)</w:t>
      </w:r>
      <w:r>
        <w:br/>
      </w:r>
      <w:r>
        <w:t xml:space="preserve">Addis Ababa University Center for Research and Innovation, 2021</w:t>
      </w:r>
    </w:p>
    <w:p>
      <w:pPr>
        <w:pStyle w:val="BodyText"/>
      </w:pPr>
      <w:r>
        <w:rPr>
          <w:bCs/>
          <w:b/>
        </w:rPr>
        <w:t xml:space="preserve">Grant Writing Workshop (USAID-GEF Collaboration)</w:t>
      </w:r>
      <w:r>
        <w:br/>
      </w:r>
      <w:r>
        <w:t xml:space="preserve">Addis Ababa, 2020</w:t>
      </w:r>
    </w:p>
    <w:bookmarkEnd w:id="25"/>
    <w:bookmarkStart w:id="26" w:name="skills-competencies"/>
    <w:p>
      <w:pPr>
        <w:pStyle w:val="Heading2"/>
      </w:pPr>
      <w:r>
        <w:t xml:space="preserve">Skills &amp; Competencies</w:t>
      </w:r>
    </w:p>
    <w:p>
      <w:pPr>
        <w:numPr>
          <w:ilvl w:val="0"/>
          <w:numId w:val="1007"/>
        </w:numPr>
        <w:pStyle w:val="Compact"/>
      </w:pPr>
      <w:r>
        <w:t xml:space="preserve">Expertise in mixed-methods research and quantitative data analysis.</w:t>
      </w:r>
    </w:p>
    <w:p>
      <w:pPr>
        <w:numPr>
          <w:ilvl w:val="0"/>
          <w:numId w:val="1007"/>
        </w:numPr>
        <w:pStyle w:val="Compact"/>
      </w:pPr>
      <w:r>
        <w:t xml:space="preserve">Fluency in English and Amharic; proficient in French (basic).</w:t>
      </w:r>
    </w:p>
    <w:p>
      <w:pPr>
        <w:numPr>
          <w:ilvl w:val="0"/>
          <w:numId w:val="1007"/>
        </w:numPr>
        <w:pStyle w:val="Compact"/>
      </w:pPr>
      <w:r>
        <w:t xml:space="preserve">Strong ability to secure funding through international grants (e.g., World Bank, USAID).</w:t>
      </w:r>
    </w:p>
    <w:p>
      <w:pPr>
        <w:numPr>
          <w:ilvl w:val="0"/>
          <w:numId w:val="1007"/>
        </w:numPr>
        <w:pStyle w:val="Compact"/>
      </w:pPr>
      <w:r>
        <w:t xml:space="preserve">Creative problem-solving with a focus on community-driven solutions.</w:t>
      </w:r>
    </w:p>
    <w:bookmarkEnd w:id="26"/>
    <w:bookmarkStart w:id="27"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French (Basic)</w:t>
      </w:r>
    </w:p>
    <w:bookmarkEnd w:id="27"/>
    <w:p>
      <w:pPr>
        <w:pStyle w:val="FirstParagraph"/>
      </w:pPr>
      <w:r>
        <w:rPr>
          <w:bCs/>
          <w:b/>
        </w:rPr>
        <w:t xml:space="preserve">Contact Me:</w:t>
      </w:r>
      <w:r>
        <w:t xml:space="preserve"> </w:t>
      </w:r>
      <w:r>
        <w:t xml:space="preserve">alemayehu.tadesse@researcher.et | +251 912 345 678</w:t>
      </w:r>
    </w:p>
    <w:p>
      <w:pPr>
        <w:pStyle w:val="BodyText"/>
      </w:pPr>
      <w:r>
        <w:t xml:space="preserve">This resume reflects the expertise of an Academic Researcher in Ethiopia Addis Ababa, dedicated to advancing knowledge and driving sustainable development in the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Ethiopia Addis Ababa</dc:title>
  <dc:creator/>
  <dc:language>en</dc:language>
  <cp:keywords/>
  <dcterms:created xsi:type="dcterms:W3CDTF">2026-07-23T17:19:08Z</dcterms:created>
  <dcterms:modified xsi:type="dcterms:W3CDTF">2026-07-23T17:19:08Z</dcterms:modified>
</cp:coreProperties>
</file>

<file path=docProps/custom.xml><?xml version="1.0" encoding="utf-8"?>
<Properties xmlns="http://schemas.openxmlformats.org/officeDocument/2006/custom-properties" xmlns:vt="http://schemas.openxmlformats.org/officeDocument/2006/docPropsVTypes"/>
</file>