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Xc5fc20eb7f7d9863489258a20e17b6a41e84ed3"/>
    <w:p>
      <w:pPr>
        <w:pStyle w:val="Heading1"/>
      </w:pPr>
      <w:r>
        <w:t xml:space="preserve">Resume of an Academic Researcher in Germany Frankfurt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lena.mueller@research.de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To contribute to the advancement of academic research in Germany, particularly in Frankfurt, by leveraging my expertise in [specific field] and a strong commitment to innovation and interdisciplinary collaboration. As an Academic Researcher, I aim to bridge theoretical knowledge with practical applications that address contemporary challenges faced by the German academic community and global stakeholders.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br/>
      </w:r>
      <w:r>
        <w:t xml:space="preserve">University of Frankfurt, Germany</w:t>
      </w:r>
      <w:r>
        <w:br/>
      </w:r>
      <w:r>
        <w:t xml:space="preserve">2018–2021</w:t>
      </w:r>
      <w:r>
        <w:br/>
      </w:r>
      <w:r>
        <w:t xml:space="preserve">Thesis: "Innovative Approaches to [Research Topic]"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 in [Field of Study]</w:t>
      </w:r>
      <w:r>
        <w:br/>
      </w:r>
      <w:r>
        <w:t xml:space="preserve">Goethe University Frankfurt, Germany</w:t>
      </w:r>
      <w:r>
        <w:br/>
      </w:r>
      <w:r>
        <w:t xml:space="preserve">2014–2018</w:t>
      </w:r>
      <w:r>
        <w:br/>
      </w:r>
      <w:r>
        <w:t xml:space="preserve">Specialization in [Specific Area]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[Field of Study]</w:t>
      </w:r>
      <w:r>
        <w:br/>
      </w:r>
      <w:r>
        <w:t xml:space="preserve">Philipps-University Marburg, Germany</w:t>
      </w:r>
      <w:r>
        <w:br/>
      </w:r>
      <w:r>
        <w:t xml:space="preserve">2011–2014</w:t>
      </w:r>
    </w:p>
    <w:bookmarkEnd w:id="22"/>
    <w:bookmarkStart w:id="26" w:name="research-experience"/>
    <w:p>
      <w:pPr>
        <w:pStyle w:val="Heading2"/>
      </w:pPr>
      <w:r>
        <w:t xml:space="preserve">Research Experience</w:t>
      </w:r>
    </w:p>
    <w:bookmarkStart w:id="23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Institute for Advanced Studies, Frankfurt am Main, Germany</w:t>
      </w:r>
      <w:r>
        <w:br/>
      </w:r>
      <w:r>
        <w:t xml:space="preserve">2021–Present</w:t>
      </w:r>
      <w:r>
        <w:br/>
      </w:r>
      <w:r>
        <w:t xml:space="preserve">- Led a multidisciplinary project on [specific research area], funded by the German Research Foundation (DFG).</w:t>
      </w:r>
      <w:r>
        <w:br/>
      </w:r>
      <w:r>
        <w:t xml:space="preserve">- Collaborated with international teams to publish findings in high-impact journals such as [Journal Name].</w:t>
      </w:r>
      <w:r>
        <w:br/>
      </w:r>
      <w:r>
        <w:t xml:space="preserve">- Organized seminars and workshops for students and researchers in Frankfurt, fostering academic exchange.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Department of [Field], University of Frankfurt</w:t>
      </w:r>
      <w:r>
        <w:br/>
      </w:r>
      <w:r>
        <w:t xml:space="preserve">2018–2021</w:t>
      </w:r>
      <w:r>
        <w:br/>
      </w:r>
      <w:r>
        <w:t xml:space="preserve">- Assisted in data collection, analysis, and interpretation for projects focused on [specific topic].</w:t>
      </w:r>
      <w:r>
        <w:br/>
      </w:r>
      <w:r>
        <w:t xml:space="preserve">- Contributed to the development of a collaborative network between the university and local industries in Frankfurt.</w:t>
      </w:r>
      <w:r>
        <w:br/>
      </w:r>
      <w:r>
        <w:t xml:space="preserve">- Presented research at the Annual Conference of German Researchers (AGF) in 2020.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Max Planck Institute for [Specific Field], Frankfurt</w:t>
      </w:r>
      <w:r>
        <w:br/>
      </w:r>
      <w:r>
        <w:t xml:space="preserve">2016–2017</w:t>
      </w:r>
      <w:r>
        <w:br/>
      </w:r>
      <w:r>
        <w:t xml:space="preserve">- Gained hands-on experience in advanced research methodologies and laboratory techniques.</w:t>
      </w:r>
      <w:r>
        <w:br/>
      </w:r>
      <w:r>
        <w:t xml:space="preserve">- Published a co-authored paper on [topic] in a peer-reviewed journal.</w:t>
      </w:r>
    </w:p>
    <w:bookmarkEnd w:id="25"/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Müller, L. (2023). "Innovative Solutions for [Research Topic]." *Journal of Advanced Research*, 45(3), 112-130.</w:t>
      </w:r>
    </w:p>
    <w:p>
      <w:pPr>
        <w:numPr>
          <w:ilvl w:val="0"/>
          <w:numId w:val="1002"/>
        </w:numPr>
        <w:pStyle w:val="Compact"/>
      </w:pPr>
      <w:r>
        <w:t xml:space="preserve">Müller, L., &amp; Schmidt, T. (2022). "Interdisciplinary Collaboration in Frankfurt: A Case Study." *German Academic Review*, 18(2), 78-95.</w:t>
      </w:r>
    </w:p>
    <w:p>
      <w:pPr>
        <w:numPr>
          <w:ilvl w:val="0"/>
          <w:numId w:val="1002"/>
        </w:numPr>
        <w:pStyle w:val="Compact"/>
      </w:pPr>
      <w:r>
        <w:t xml:space="preserve">Co-authored with Dr. Anna Fischer. (2021). "Technological Advancements in [Field]." *International Journal of Research*, 34(1), 45-60.</w:t>
      </w:r>
    </w:p>
    <w:bookmarkEnd w:id="27"/>
    <w:bookmarkStart w:id="28" w:name="teaching-and-supervision"/>
    <w:p>
      <w:pPr>
        <w:pStyle w:val="Heading2"/>
      </w:pPr>
      <w:r>
        <w:t xml:space="preserve">Teaching and Supervision</w:t>
      </w:r>
    </w:p>
    <w:p>
      <w:pPr>
        <w:pStyle w:val="FirstParagraph"/>
      </w:pPr>
      <w:r>
        <w:rPr>
          <w:bCs/>
          <w:b/>
        </w:rPr>
        <w:t xml:space="preserve">Guest Lecturer, Department of [Field], University of Frankfurt</w:t>
      </w:r>
      <w:r>
        <w:br/>
      </w:r>
      <w:r>
        <w:t xml:space="preserve">2021–Present</w:t>
      </w:r>
      <w:r>
        <w:br/>
      </w:r>
      <w:r>
        <w:t xml:space="preserve">- Taught undergraduate and graduate courses on [specific topics].</w:t>
      </w:r>
      <w:r>
        <w:br/>
      </w:r>
      <w:r>
        <w:t xml:space="preserve">- Mentored 15+ students in their thesis projects, focusing on [areas of expertise].</w:t>
      </w:r>
      <w:r>
        <w:br/>
      </w:r>
      <w:r>
        <w:t xml:space="preserve">- Designed a new course module on "Research Ethics in Modern Academia" to align with German academic standards.</w:t>
      </w:r>
    </w:p>
    <w:p>
      <w:pPr>
        <w:pStyle w:val="BodyText"/>
      </w:pPr>
      <w:r>
        <w:rPr>
          <w:bCs/>
          <w:b/>
        </w:rPr>
        <w:t xml:space="preserve">Supervisor for Master’s Theses</w:t>
      </w:r>
      <w:r>
        <w:br/>
      </w:r>
      <w:r>
        <w:t xml:space="preserve">2020–Present</w:t>
      </w:r>
      <w:r>
        <w:br/>
      </w:r>
      <w:r>
        <w:t xml:space="preserve">- Supervised 8 theses, with 100% approval rates from external examiners.</w:t>
      </w:r>
      <w:r>
        <w:br/>
      </w:r>
      <w:r>
        <w:t xml:space="preserve">- Encouraged students to present their work at conferences in Germany, including Frankfurt.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Participation in the German Academic Exchange Service (DAAD) Research Program</w:t>
      </w:r>
      <w:r>
        <w:br/>
      </w:r>
      <w:r>
        <w:t xml:space="preserve">2019–2020</w:t>
      </w:r>
      <w:r>
        <w:br/>
      </w:r>
      <w:r>
        <w:t xml:space="preserve">- Attended workshops on academic writing and grant proposal development.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[Research Methodology]</w:t>
      </w:r>
      <w:r>
        <w:br/>
      </w:r>
      <w:r>
        <w:t xml:space="preserve">Frankfurt University of Applied Sciences, Germany</w:t>
      </w:r>
      <w:r>
        <w:br/>
      </w:r>
      <w:r>
        <w:t xml:space="preserve">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 on Interdisciplinary Collaboration in Research</w:t>
      </w:r>
      <w:r>
        <w:br/>
      </w:r>
      <w:r>
        <w:t xml:space="preserve">Max Planck Society, Germany</w:t>
      </w:r>
      <w:r>
        <w:br/>
      </w:r>
      <w:r>
        <w:t xml:space="preserve">2016</w:t>
      </w:r>
    </w:p>
    <w:bookmarkEnd w:id="29"/>
    <w:bookmarkStart w:id="30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4"/>
        </w:numPr>
        <w:pStyle w:val="Compact"/>
      </w:pPr>
      <w:r>
        <w:t xml:space="preserve">German (Native)</w:t>
      </w:r>
    </w:p>
    <w:p>
      <w:pPr>
        <w:numPr>
          <w:ilvl w:val="0"/>
          <w:numId w:val="1004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4"/>
        </w:numPr>
        <w:pStyle w:val="Compact"/>
      </w:pPr>
      <w:r>
        <w:t xml:space="preserve">French (Basic – B1 Level)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German Research Association (DFG) – 2018–Present</w:t>
      </w:r>
    </w:p>
    <w:p>
      <w:pPr>
        <w:numPr>
          <w:ilvl w:val="0"/>
          <w:numId w:val="1005"/>
        </w:numPr>
        <w:pStyle w:val="Compact"/>
      </w:pPr>
      <w:r>
        <w:t xml:space="preserve">Member, Frankfurt Academic Society for [Field] – 2019–Present</w:t>
      </w:r>
    </w:p>
    <w:p>
      <w:pPr>
        <w:numPr>
          <w:ilvl w:val="0"/>
          <w:numId w:val="1005"/>
        </w:numPr>
        <w:pStyle w:val="Compact"/>
      </w:pPr>
      <w:r>
        <w:t xml:space="preserve">Vice-Chair, International Research Network on [Topic] – 2022–Present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lena.mueller@research.de.</w:t>
      </w:r>
    </w:p>
    <w:bookmarkEnd w:id="32"/>
    <w:p>
      <w:pPr>
        <w:pStyle w:val="BodyText"/>
      </w:pPr>
      <w:r>
        <w:t xml:space="preserve">This resume is tailored for an Academic Researcher position in Germany Frankfurt, emphasizing the intersection of academic excellence, interdisciplinary collaboration, and local institutional engagement.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Germany Frankfurt</dc:title>
  <dc:creator/>
  <dc:language>en</dc:language>
  <cp:keywords/>
  <dcterms:created xsi:type="dcterms:W3CDTF">2026-07-23T10:40:52Z</dcterms:created>
  <dcterms:modified xsi:type="dcterms:W3CDTF">2026-07-23T10:40:52Z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