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4" w:name="X580276ac7f880cba98a4557ea34cc61d73ffa76"/>
    <w:p>
      <w:pPr>
        <w:pStyle w:val="Heading1"/>
      </w:pPr>
      <w:r>
        <w:t xml:space="preserve">Resume: Academic Researcher in Indonesia Jakarta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Aulia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aulia.researcher@gmail.com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Academic Researcher with over 8 years of experience in interdisciplinary studies, specializing in environmental science and sustainable development. Based in Indonesia Jakarta, I focus on addressing local and global challenges through rigorous academic inquiry. My work bridges theoretical research with practical solutions tailored to the unique socio-economic and ecological contexts of Indonesia. With a strong commitment to fostering innovation in higher education, I have contributed to numerous research projects, publications, and collaborations with leading institutions across Jakarta. My expertise as an Academic Researcher in Indonesia Jakarta is rooted in a deep understanding of regional issues, from urbanization to climate resilience, ensuring my contributions align with national and international academic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University of Indonesia, Jakarta (2015–2018)</w:t>
      </w:r>
      <w:r>
        <w:br/>
      </w:r>
      <w:r>
        <w:t xml:space="preserve">Dissertation: "Sustainable Urban Planning in Jakarta: Mitigating Flooding through Community Engagement."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</w:t>
      </w:r>
      <w:r>
        <w:t xml:space="preserve">, Institut Pertanian Bogor (IPB), Indonesia (2012–2014)</w:t>
      </w:r>
      <w:r>
        <w:br/>
      </w:r>
      <w:r>
        <w:t xml:space="preserve">Thesis: "Biodiversity Conservation Strategies in the Citarum River Basin."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Universitas Gadjah Mada, Yogyakarta (2008–2011)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er"/>
    <w:p>
      <w:pPr>
        <w:pStyle w:val="Heading3"/>
      </w:pPr>
      <w:r>
        <w:t xml:space="preserve">Senior Researcher</w:t>
      </w:r>
    </w:p>
    <w:p>
      <w:pPr>
        <w:pStyle w:val="FirstParagraph"/>
      </w:pPr>
      <w:r>
        <w:rPr>
          <w:bCs/>
          <w:b/>
        </w:rPr>
        <w:t xml:space="preserve">Institute for Environmental Studies, Jakarta State University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on projects funded by the Indonesian Ministry of Research and Technology, focusing on climate adaptation in coastal communities.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*Environmental Science and Policy* and *Journal of Urban Ecology*, with a focus on Jakarta's environmental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design policies for urban green spaces, directly influencing the city’s master plan for 2030.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Climate Research, Institut Teknologi Bandung (ITB)</w:t>
      </w:r>
      <w:r>
        <w:t xml:space="preserve"> </w:t>
      </w:r>
      <w:r>
        <w:t xml:space="preserve">(2015–2018)</w:t>
      </w:r>
    </w:p>
    <w:p>
      <w:pPr>
        <w:numPr>
          <w:ilvl w:val="0"/>
          <w:numId w:val="1003"/>
        </w:numPr>
        <w:pStyle w:val="Compact"/>
      </w:pPr>
      <w:r>
        <w:t xml:space="preserve">Conducted fieldwork in Jakarta’s mangrove ecosystems, analyzing the impact of land reclamation on biodiversity.</w:t>
      </w:r>
    </w:p>
    <w:p>
      <w:pPr>
        <w:numPr>
          <w:ilvl w:val="0"/>
          <w:numId w:val="1003"/>
        </w:numPr>
        <w:pStyle w:val="Compact"/>
      </w:pPr>
      <w:r>
        <w:t xml:space="preserve">Developed data models to predict flood patterns in low-lying areas, integrated into Jakarta’s disaster management system.</w:t>
      </w:r>
    </w:p>
    <w:p>
      <w:pPr>
        <w:numPr>
          <w:ilvl w:val="0"/>
          <w:numId w:val="1003"/>
        </w:numPr>
        <w:pStyle w:val="Compact"/>
      </w:pPr>
      <w:r>
        <w:t xml:space="preserve">Contributed to a UNESCO-funded project on water resource management, published as a technical report for policymakers.</w:t>
      </w:r>
    </w:p>
    <w:bookmarkEnd w:id="25"/>
    <w:bookmarkStart w:id="26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School of Environmental Studies, University of Melbourne</w:t>
      </w:r>
      <w:r>
        <w:t xml:space="preserve"> </w:t>
      </w:r>
      <w:r>
        <w:t xml:space="preserve">(2017–2018)</w:t>
      </w:r>
    </w:p>
    <w:p>
      <w:pPr>
        <w:numPr>
          <w:ilvl w:val="0"/>
          <w:numId w:val="1004"/>
        </w:numPr>
        <w:pStyle w:val="Compact"/>
      </w:pPr>
      <w:r>
        <w:t xml:space="preserve">Investigated comparative urban sustainability strategies between Jakarta and Australian cities.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Urban Research Conference in 2018, highlighting Indonesia Jakarta’s unique challenges.</w:t>
      </w:r>
    </w:p>
    <w:bookmarkEnd w:id="26"/>
    <w:bookmarkEnd w:id="27"/>
    <w:bookmarkStart w:id="29" w:name="publications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Resilience in Jakarta: A Case Study of Flood Mitigation Strategies"</w:t>
      </w:r>
      <w:r>
        <w:t xml:space="preserve">, *Journal of Sustainable Cities and Society*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"Community-Based Adaptation to Climate Change in Coastal Indonesia"</w:t>
      </w:r>
      <w:r>
        <w:t xml:space="preserve">, co-authored with researchers from the University of Indonesia, published by Springer (2020).</w:t>
      </w:r>
    </w:p>
    <w:p>
      <w:pPr>
        <w:numPr>
          <w:ilvl w:val="0"/>
          <w:numId w:val="1005"/>
        </w:numPr>
        <w:pStyle w:val="Compact"/>
      </w:pPr>
      <w:r>
        <w:t xml:space="preserve">Lead researcher on the "Smart Jakarta 2030" initiative, funded by the Asian Development Bank, focusing on AI-driven environmental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the *Indonesian National Environmental Report* (2019), emphasizing Jakarta’s role in regional sustainability goals.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Qualitative and quantitative methods, data analysis (R, SPSS), GIS mapping.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(native), basic Bahasa Jawa.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Remote sensing, climate modeling, academic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Project management, team collaboration, stakeholder engagement in Jakarta’s academic and policy circles.</w:t>
      </w:r>
    </w:p>
    <w:bookmarkEnd w:id="30"/>
    <w:bookmarkStart w:id="32" w:name="certifications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Researcher Award (2021)</w:t>
      </w:r>
      <w:r>
        <w:t xml:space="preserve">, Indonesian Institute of Sciences (LIPI) – Recognized for contributions to environmental research in Jakarta.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(2020) – Applied to optimize data processing for climate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Universitas Indonesia (2019) – Focused on mentoring and institutional development.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Aulia Rahman at aulia.researcher@gmail.com for detailed references from academic and industry partners in Indonesia Jakarta.</w:t>
      </w:r>
    </w:p>
    <w:bookmarkEnd w:id="33"/>
    <w:p>
      <w:pPr>
        <w:pStyle w:val="BodyText"/>
      </w:pPr>
      <w:r>
        <w:rPr>
          <w:bCs/>
          <w:b/>
        </w:rPr>
        <w:t xml:space="preserve">Resume Document for Academic Researcher in Indonesia Jakarta – 2023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Academic Researcher in Indonesia Jakarta</dc:title>
  <dc:creator/>
  <dc:language>en</dc:language>
  <cp:keywords/>
  <dcterms:created xsi:type="dcterms:W3CDTF">2026-06-02T23:59:48Z</dcterms:created>
  <dcterms:modified xsi:type="dcterms:W3CDTF">2026-06-02T23:59:48Z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