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an</w:t>
      </w:r>
      <w:r>
        <w:t xml:space="preserve"> </w:t>
      </w:r>
      <w:r>
        <w:t xml:space="preserve">Academic</w:t>
      </w:r>
      <w:r>
        <w:t xml:space="preserve"> </w:t>
      </w:r>
      <w:r>
        <w:t xml:space="preserve">Researcher</w:t>
      </w:r>
      <w:r>
        <w:t xml:space="preserve"> </w:t>
      </w:r>
      <w:r>
        <w:t xml:space="preserve">in</w:t>
      </w:r>
      <w:r>
        <w:t xml:space="preserve"> </w:t>
      </w:r>
      <w:r>
        <w:t xml:space="preserve">Indonesia</w:t>
      </w:r>
      <w:r>
        <w:t xml:space="preserve"> </w:t>
      </w:r>
      <w:r>
        <w:t xml:space="preserve">Jakarta</w:t>
      </w:r>
    </w:p>
    <w:bookmarkStart w:id="34" w:name="X580276ac7f880cba98a4557ea34cc61d73ffa76"/>
    <w:p>
      <w:pPr>
        <w:pStyle w:val="Heading1"/>
      </w:pPr>
      <w:r>
        <w:t xml:space="preserve">Resume: Academic Researcher in Indonesia Jakarta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Aulia Rahman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aulia.researcher@gmail.com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+62 812-3456-7890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Jakarta, Indonesia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rPr>
          <w:iCs/>
          <w:i/>
        </w:rPr>
        <w:t xml:space="preserve">A dedicated Academic Researcher with over 8 years of experience in interdisciplinary studies, specializing in environmental science and sustainable development. Based in Indonesia Jakarta, I focus on addressing local and global challenges through rigorous academic inquiry. My work bridges theoretical research with practical solutions tailored to the unique socio-economic and ecological contexts of Indonesia. With a strong commitment to fostering innovation in higher education, I have contributed to numerous research projects, publications, and collaborations with leading institutions across Jakarta. My expertise as an Academic Researcher in Indonesia Jakarta is rooted in a deep understanding of regional issues, from urbanization to climate resilience, ensuring my contributions align with national and international academic standards.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Environmental Science</w:t>
      </w:r>
      <w:r>
        <w:t xml:space="preserve">, University of Indonesia, Jakarta (2015–2018)</w:t>
      </w:r>
      <w:r>
        <w:br/>
      </w:r>
      <w:r>
        <w:t xml:space="preserve">Dissertation: "Sustainable Urban Planning in Jakarta: Mitigating Flooding through Community Engagement."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Ecology</w:t>
      </w:r>
      <w:r>
        <w:t xml:space="preserve">, Institut Pertanian Bogor (IPB), Indonesia (2012–2014)</w:t>
      </w:r>
      <w:r>
        <w:br/>
      </w:r>
      <w:r>
        <w:t xml:space="preserve">Thesis: "Biodiversity Conservation Strategies in the Citarum River Basin."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Biology</w:t>
      </w:r>
      <w:r>
        <w:t xml:space="preserve">, Universitas Gadjah Mada, Yogyakarta (2008–2011)</w:t>
      </w:r>
    </w:p>
    <w:bookmarkEnd w:id="23"/>
    <w:bookmarkStart w:id="27" w:name="work-experience"/>
    <w:p>
      <w:pPr>
        <w:pStyle w:val="Heading2"/>
      </w:pPr>
      <w:r>
        <w:t xml:space="preserve">Work Experience</w:t>
      </w:r>
    </w:p>
    <w:bookmarkStart w:id="24" w:name="senior-researcher"/>
    <w:p>
      <w:pPr>
        <w:pStyle w:val="Heading3"/>
      </w:pPr>
      <w:r>
        <w:t xml:space="preserve">Senior Researcher</w:t>
      </w:r>
    </w:p>
    <w:p>
      <w:pPr>
        <w:pStyle w:val="FirstParagraph"/>
      </w:pPr>
      <w:r>
        <w:rPr>
          <w:bCs/>
          <w:b/>
        </w:rPr>
        <w:t xml:space="preserve">Institute for Environmental Studies, Jakarta State University</w:t>
      </w:r>
      <w:r>
        <w:t xml:space="preserve"> </w:t>
      </w:r>
      <w:r>
        <w:t xml:space="preserve">(2019–Present)</w:t>
      </w:r>
    </w:p>
    <w:p>
      <w:pPr>
        <w:numPr>
          <w:ilvl w:val="0"/>
          <w:numId w:val="1002"/>
        </w:numPr>
        <w:pStyle w:val="Compact"/>
      </w:pPr>
      <w:r>
        <w:t xml:space="preserve">Led a team of 15 researchers on projects funded by the Indonesian Ministry of Research and Technology, focusing on climate adaptation in coastal communities.</w:t>
      </w:r>
    </w:p>
    <w:p>
      <w:pPr>
        <w:numPr>
          <w:ilvl w:val="0"/>
          <w:numId w:val="1002"/>
        </w:numPr>
        <w:pStyle w:val="Compact"/>
      </w:pPr>
      <w:r>
        <w:t xml:space="preserve">Published 12 peer-reviewed articles in journals such as *Environmental Science and Policy* and *Journal of Urban Ecology*, with a focus on Jakarta's environmental challenges.</w:t>
      </w:r>
    </w:p>
    <w:p>
      <w:pPr>
        <w:numPr>
          <w:ilvl w:val="0"/>
          <w:numId w:val="1002"/>
        </w:numPr>
        <w:pStyle w:val="Compact"/>
      </w:pPr>
      <w:r>
        <w:t xml:space="preserve">Collaborated with local governments to design policies for urban green spaces, directly influencing the city’s master plan for 2030.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Center for Climate Research, Institut Teknologi Bandung (ITB)</w:t>
      </w:r>
      <w:r>
        <w:t xml:space="preserve"> </w:t>
      </w:r>
      <w:r>
        <w:t xml:space="preserve">(2015–2018)</w:t>
      </w:r>
    </w:p>
    <w:p>
      <w:pPr>
        <w:numPr>
          <w:ilvl w:val="0"/>
          <w:numId w:val="1003"/>
        </w:numPr>
        <w:pStyle w:val="Compact"/>
      </w:pPr>
      <w:r>
        <w:t xml:space="preserve">Conducted fieldwork in Jakarta’s mangrove ecosystems, analyzing the impact of land reclamation on biodiversity.</w:t>
      </w:r>
    </w:p>
    <w:p>
      <w:pPr>
        <w:numPr>
          <w:ilvl w:val="0"/>
          <w:numId w:val="1003"/>
        </w:numPr>
        <w:pStyle w:val="Compact"/>
      </w:pPr>
      <w:r>
        <w:t xml:space="preserve">Developed data models to predict flood patterns in low-lying areas, integrated into Jakarta’s disaster management system.</w:t>
      </w:r>
    </w:p>
    <w:p>
      <w:pPr>
        <w:numPr>
          <w:ilvl w:val="0"/>
          <w:numId w:val="1003"/>
        </w:numPr>
        <w:pStyle w:val="Compact"/>
      </w:pPr>
      <w:r>
        <w:t xml:space="preserve">Contributed to a UNESCO-funded project on water resource management, published as a technical report for policymakers.</w:t>
      </w:r>
    </w:p>
    <w:bookmarkEnd w:id="25"/>
    <w:bookmarkStart w:id="26" w:name="visiting-researcher"/>
    <w:p>
      <w:pPr>
        <w:pStyle w:val="Heading3"/>
      </w:pPr>
      <w:r>
        <w:t xml:space="preserve">Visiting Researcher</w:t>
      </w:r>
    </w:p>
    <w:p>
      <w:pPr>
        <w:pStyle w:val="FirstParagraph"/>
      </w:pPr>
      <w:r>
        <w:rPr>
          <w:bCs/>
          <w:b/>
        </w:rPr>
        <w:t xml:space="preserve">School of Environmental Studies, University of Melbourne</w:t>
      </w:r>
      <w:r>
        <w:t xml:space="preserve"> </w:t>
      </w:r>
      <w:r>
        <w:t xml:space="preserve">(2017–2018)</w:t>
      </w:r>
    </w:p>
    <w:p>
      <w:pPr>
        <w:numPr>
          <w:ilvl w:val="0"/>
          <w:numId w:val="1004"/>
        </w:numPr>
        <w:pStyle w:val="Compact"/>
      </w:pPr>
      <w:r>
        <w:t xml:space="preserve">Investigated comparative urban sustainability strategies between Jakarta and Australian cities.</w:t>
      </w:r>
    </w:p>
    <w:p>
      <w:pPr>
        <w:numPr>
          <w:ilvl w:val="0"/>
          <w:numId w:val="1004"/>
        </w:numPr>
        <w:pStyle w:val="Compact"/>
      </w:pPr>
      <w:r>
        <w:t xml:space="preserve">Presented findings at the International Urban Research Conference in 2018, highlighting Indonesia Jakarta’s unique challenges.</w:t>
      </w:r>
    </w:p>
    <w:bookmarkEnd w:id="26"/>
    <w:bookmarkEnd w:id="27"/>
    <w:bookmarkStart w:id="29" w:name="publications"/>
    <w:bookmarkStart w:id="28" w:name="publications-and-projects"/>
    <w:p>
      <w:pPr>
        <w:pStyle w:val="Heading2"/>
      </w:pPr>
      <w:r>
        <w:t xml:space="preserve">Publications and Projects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"Urban Resilience in Jakarta: A Case Study of Flood Mitigation Strategies"</w:t>
      </w:r>
      <w:r>
        <w:t xml:space="preserve">, *Journal of Sustainable Cities and Society* (2021).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"Community-Based Adaptation to Climate Change in Coastal Indonesia"</w:t>
      </w:r>
      <w:r>
        <w:t xml:space="preserve">, co-authored with researchers from the University of Indonesia, published by Springer (2020).</w:t>
      </w:r>
    </w:p>
    <w:p>
      <w:pPr>
        <w:numPr>
          <w:ilvl w:val="0"/>
          <w:numId w:val="1005"/>
        </w:numPr>
        <w:pStyle w:val="Compact"/>
      </w:pPr>
      <w:r>
        <w:t xml:space="preserve">Lead researcher on the "Smart Jakarta 2030" initiative, funded by the Asian Development Bank, focusing on AI-driven environmental monitoring.</w:t>
      </w:r>
    </w:p>
    <w:p>
      <w:pPr>
        <w:numPr>
          <w:ilvl w:val="0"/>
          <w:numId w:val="1005"/>
        </w:numPr>
        <w:pStyle w:val="Compact"/>
      </w:pPr>
      <w:r>
        <w:t xml:space="preserve">Contributed to the *Indonesian National Environmental Report* (2019), emphasizing Jakarta’s role in regional sustainability goals.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Research Expertise:</w:t>
      </w:r>
      <w:r>
        <w:t xml:space="preserve"> </w:t>
      </w:r>
      <w:r>
        <w:t xml:space="preserve">Qualitative and quantitative methods, data analysis (R, SPSS), GIS mapping.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Indonesian (native), basic Bahasa Jawa.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Remote sensing, climate modeling, academic writing.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Project management, team collaboration, stakeholder engagement in Jakarta’s academic and policy circles.</w:t>
      </w:r>
    </w:p>
    <w:bookmarkEnd w:id="30"/>
    <w:bookmarkStart w:id="32" w:name="certifications"/>
    <w:bookmarkStart w:id="31" w:name="certifications-and-awards"/>
    <w:p>
      <w:pPr>
        <w:pStyle w:val="Heading2"/>
      </w:pPr>
      <w:r>
        <w:t xml:space="preserve">Certifications and Awards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Researcher Award (2021)</w:t>
      </w:r>
      <w:r>
        <w:t xml:space="preserve">, Indonesian Institute of Sciences (LIPI) – Recognized for contributions to environmental research in Jakarta.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Google Cloud Professional Data Engineer Certification</w:t>
      </w:r>
      <w:r>
        <w:t xml:space="preserve"> </w:t>
      </w:r>
      <w:r>
        <w:t xml:space="preserve">(2020) – Applied to optimize data processing for climate studies.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Certificate in Academic Leadership</w:t>
      </w:r>
      <w:r>
        <w:t xml:space="preserve">, Universitas Indonesia (2019) – Focused on mentoring and institutional development.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Dr. Aulia Rahman at aulia.researcher@gmail.com for detailed references from academic and industry partners in Indonesia Jakarta.</w:t>
      </w:r>
    </w:p>
    <w:bookmarkEnd w:id="33"/>
    <w:p>
      <w:pPr>
        <w:pStyle w:val="BodyText"/>
      </w:pPr>
      <w:r>
        <w:rPr>
          <w:bCs/>
          <w:b/>
        </w:rPr>
        <w:t xml:space="preserve">Resume Document for Academic Researcher in Indonesia Jakarta – 2023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an Academic Researcher in Indonesia Jakarta</dc:title>
  <dc:creator/>
  <dc:language>en</dc:language>
  <cp:keywords/>
  <dcterms:created xsi:type="dcterms:W3CDTF">2026-09-27T20:32:26Z</dcterms:created>
  <dcterms:modified xsi:type="dcterms:W3CDTF">2026-09-27T20:32:26Z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