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jane-m.-ndlovu"/>
    <w:p>
      <w:pPr>
        <w:pStyle w:val="Heading1"/>
      </w:pPr>
      <w:r>
        <w:t xml:space="preserve">Jane M. Ndlovu</w:t>
      </w:r>
    </w:p>
    <w:p>
      <w:pPr>
        <w:pStyle w:val="FirstParagraph"/>
      </w:pPr>
      <w:r>
        <w:rPr>
          <w:bCs/>
          <w:b/>
        </w:rPr>
        <w:t xml:space="preserve">Academic Researcher | South Africa Johannesburg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Research Avenue, Sandton, Johannesburg, South Africa</w:t>
      </w:r>
    </w:p>
    <w:p>
      <w:pPr>
        <w:pStyle w:val="BodyText"/>
      </w:pPr>
      <w:r>
        <w:rPr>
          <w:bCs/>
          <w:b/>
        </w:rPr>
        <w:t xml:space="preserve">Phone:</w:t>
      </w:r>
      <w:r>
        <w:t xml:space="preserve"> </w:t>
      </w:r>
      <w:r>
        <w:t xml:space="preserve">+27 11 555 6789</w:t>
      </w:r>
    </w:p>
    <w:p>
      <w:pPr>
        <w:pStyle w:val="BodyText"/>
      </w:pPr>
      <w:r>
        <w:rPr>
          <w:bCs/>
          <w:b/>
        </w:rPr>
        <w:t xml:space="preserve">Email:</w:t>
      </w:r>
      <w:r>
        <w:t xml:space="preserve"> </w:t>
      </w:r>
      <w:r>
        <w:t xml:space="preserve">jndlovu@researchsa.ac.za</w:t>
      </w:r>
    </w:p>
    <w:p>
      <w:pPr>
        <w:pStyle w:val="BodyText"/>
      </w:pPr>
      <w:r>
        <w:rPr>
          <w:bCs/>
          <w:b/>
        </w:rPr>
        <w:t xml:space="preserve">LinkedIn:</w:t>
      </w:r>
      <w:r>
        <w:t xml:space="preserve"> </w:t>
      </w:r>
      <w:r>
        <w:t xml:space="preserve">linkedin.com/in/jane-m-ndlovu</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conducting impactful research across disciplines, including environmental science, public health, and sustainable development. Based in Johannesburg, South Africa, I specialize in addressing socio-economic challenges through data-driven solutions tailored to the unique needs of communities in South Africa. My work has been recognized by institutions such as the University of the Witwatersrand and the National Research Foundation (NRF), where I have contributed to projects that align with national priorities like Agenda 2063. As an Academic Researcher in South Africa Johannesburg, I am committed to fostering innovation, mentoring emerging scholars, and collaborating with local stakeholders to drive meaningful change.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Pretoria, South Africa (2015)</w:t>
      </w:r>
    </w:p>
    <w:p>
      <w:pPr>
        <w:numPr>
          <w:ilvl w:val="0"/>
          <w:numId w:val="1001"/>
        </w:numPr>
        <w:pStyle w:val="Compact"/>
      </w:pPr>
      <w:r>
        <w:rPr>
          <w:bCs/>
          <w:b/>
        </w:rPr>
        <w:t xml:space="preserve">MSc in Public Health</w:t>
      </w:r>
      <w:r>
        <w:t xml:space="preserve">, University of the Witwatersrand, Johannesburg (2010)</w:t>
      </w:r>
    </w:p>
    <w:p>
      <w:pPr>
        <w:numPr>
          <w:ilvl w:val="0"/>
          <w:numId w:val="1001"/>
        </w:numPr>
        <w:pStyle w:val="Compact"/>
      </w:pPr>
      <w:r>
        <w:rPr>
          <w:bCs/>
          <w:b/>
        </w:rPr>
        <w:t xml:space="preserve">BSc (Hons) in Ecology</w:t>
      </w:r>
      <w:r>
        <w:t xml:space="preserve">, Stellenbosch University, South Africa (2007)</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Centre for Environmental Policy and Governance, University of the Witwatersrand, Johannesburg (2018–Present)</w:t>
      </w:r>
    </w:p>
    <w:p>
      <w:pPr>
        <w:numPr>
          <w:ilvl w:val="0"/>
          <w:numId w:val="1002"/>
        </w:numPr>
        <w:pStyle w:val="Compact"/>
      </w:pPr>
      <w:r>
        <w:t xml:space="preserve">Lead researcher on a multi-million-rand project funded by the NRF to study climate resilience in urban informal settlements across South Africa. This work has directly informed policy frameworks in Johannesburg.</w:t>
      </w:r>
    </w:p>
    <w:p>
      <w:pPr>
        <w:numPr>
          <w:ilvl w:val="0"/>
          <w:numId w:val="1002"/>
        </w:numPr>
        <w:pStyle w:val="Compact"/>
      </w:pPr>
      <w:r>
        <w:t xml:space="preserve">Published 15+ peer-reviewed articles in journals such as *South African Journal of Science* and *Environmental Research Letters*, with a focus on sustainable urban development.</w:t>
      </w:r>
    </w:p>
    <w:p>
      <w:pPr>
        <w:numPr>
          <w:ilvl w:val="0"/>
          <w:numId w:val="1002"/>
        </w:numPr>
        <w:pStyle w:val="Compact"/>
      </w:pPr>
      <w:r>
        <w:t xml:space="preserve">Collaborated with local municipalities in Johannesburg to integrate green infrastructure solutions into municipal planning, emphasizing equitable access to resources.</w:t>
      </w:r>
    </w:p>
    <w:p>
      <w:pPr>
        <w:pStyle w:val="FirstParagraph"/>
      </w:pPr>
      <w:r>
        <w:rPr>
          <w:bCs/>
          <w:b/>
        </w:rPr>
        <w:t xml:space="preserve">Research Fellow</w:t>
      </w:r>
      <w:r>
        <w:t xml:space="preserve">, Department of Public Health, University of Cape Town (2015–2018)</w:t>
      </w:r>
    </w:p>
    <w:p>
      <w:pPr>
        <w:numPr>
          <w:ilvl w:val="0"/>
          <w:numId w:val="1003"/>
        </w:numPr>
        <w:pStyle w:val="Compact"/>
      </w:pPr>
      <w:r>
        <w:t xml:space="preserve">Conducted longitudinal studies on the health impacts of air pollution in industrial zones, contributing to South Africa’s national air quality standards.</w:t>
      </w:r>
    </w:p>
    <w:p>
      <w:pPr>
        <w:numPr>
          <w:ilvl w:val="0"/>
          <w:numId w:val="1003"/>
        </w:numPr>
        <w:pStyle w:val="Compact"/>
      </w:pPr>
      <w:r>
        <w:t xml:space="preserve">Partnered with NGOs in Johannesburg to develop community-based interventions for improving maternal and child health outcomes.</w:t>
      </w:r>
    </w:p>
    <w:p>
      <w:pPr>
        <w:pStyle w:val="FirstParagraph"/>
      </w:pPr>
      <w:r>
        <w:rPr>
          <w:bCs/>
          <w:b/>
        </w:rPr>
        <w:t xml:space="preserve">Research Assistant</w:t>
      </w:r>
      <w:r>
        <w:t xml:space="preserve">, Council for Scientific and Industrial Research (CSIR), Pretoria (2010–2015)</w:t>
      </w:r>
    </w:p>
    <w:p>
      <w:pPr>
        <w:numPr>
          <w:ilvl w:val="0"/>
          <w:numId w:val="1004"/>
        </w:numPr>
        <w:pStyle w:val="Compact"/>
      </w:pPr>
      <w:r>
        <w:t xml:space="preserve">Supported projects on renewable energy adoption in rural South Africa, with a focus on solar power solutions for off-grid communities.</w:t>
      </w:r>
    </w:p>
    <w:p>
      <w:pPr>
        <w:numPr>
          <w:ilvl w:val="0"/>
          <w:numId w:val="1004"/>
        </w:numPr>
        <w:pStyle w:val="Compact"/>
      </w:pPr>
      <w:r>
        <w:t xml:space="preserve">Contributed to the development of a national framework for climate change adaptation, which was later adopted by the Department of Environmental Affairs.</w:t>
      </w:r>
    </w:p>
    <w:bookmarkEnd w:id="23"/>
    <w:bookmarkStart w:id="24" w:name="publications"/>
    <w:p>
      <w:pPr>
        <w:pStyle w:val="Heading2"/>
      </w:pPr>
      <w:r>
        <w:t xml:space="preserve">Publications</w:t>
      </w:r>
    </w:p>
    <w:p>
      <w:pPr>
        <w:numPr>
          <w:ilvl w:val="0"/>
          <w:numId w:val="1005"/>
        </w:numPr>
        <w:pStyle w:val="Compact"/>
      </w:pPr>
      <w:r>
        <w:rPr>
          <w:bCs/>
          <w:b/>
        </w:rPr>
        <w:t xml:space="preserve">Ndlovu, J.M.</w:t>
      </w:r>
      <w:r>
        <w:t xml:space="preserve">, "Climate Resilience in Urban Informal Settlements: A Case Study of Johannesburg," *South African Journal of Science* (2023). DOI: 10.17159/sajs.2023/4567</w:t>
      </w:r>
    </w:p>
    <w:p>
      <w:pPr>
        <w:numPr>
          <w:ilvl w:val="0"/>
          <w:numId w:val="1005"/>
        </w:numPr>
        <w:pStyle w:val="Compact"/>
      </w:pPr>
      <w:r>
        <w:rPr>
          <w:bCs/>
          <w:b/>
        </w:rPr>
        <w:t xml:space="preserve">Ndlovu, J.M.</w:t>
      </w:r>
      <w:r>
        <w:t xml:space="preserve">, "Air Pollution and Health Outcomes in South Africa: A Regional Analysis," *Environmental Research Letters* (2021). DOI: 10.1088/1748-9326/acb5c6</w:t>
      </w:r>
    </w:p>
    <w:p>
      <w:pPr>
        <w:numPr>
          <w:ilvl w:val="0"/>
          <w:numId w:val="1005"/>
        </w:numPr>
        <w:pStyle w:val="Compact"/>
      </w:pPr>
      <w:r>
        <w:rPr>
          <w:bCs/>
          <w:b/>
        </w:rPr>
        <w:t xml:space="preserve">Ndlovu, J.M.</w:t>
      </w:r>
      <w:r>
        <w:t xml:space="preserve"> </w:t>
      </w:r>
      <w:r>
        <w:t xml:space="preserve">(Ed.), *Sustainable Development in South Africa: Challenges and Opportunities* (2020). Cape Town: UCT Press.</w:t>
      </w:r>
    </w:p>
    <w:bookmarkEnd w:id="24"/>
    <w:bookmarkStart w:id="25" w:name="teaching-and-mentorship"/>
    <w:p>
      <w:pPr>
        <w:pStyle w:val="Heading2"/>
      </w:pPr>
      <w:r>
        <w:t xml:space="preserve">Teaching and Mentorship</w:t>
      </w:r>
    </w:p>
    <w:p>
      <w:pPr>
        <w:pStyle w:val="FirstParagraph"/>
      </w:pPr>
      <w:r>
        <w:rPr>
          <w:bCs/>
          <w:b/>
        </w:rPr>
        <w:t xml:space="preserve">Lecturer</w:t>
      </w:r>
      <w:r>
        <w:t xml:space="preserve">, University of the Witwatersrand, Johannesburg (2018–Present)</w:t>
      </w:r>
    </w:p>
    <w:p>
      <w:pPr>
        <w:numPr>
          <w:ilvl w:val="0"/>
          <w:numId w:val="1006"/>
        </w:numPr>
        <w:pStyle w:val="Compact"/>
      </w:pPr>
      <w:r>
        <w:t xml:space="preserve">Taught courses on environmental policy and public health research methods, with a focus on South African case studies.</w:t>
      </w:r>
    </w:p>
    <w:p>
      <w:pPr>
        <w:numPr>
          <w:ilvl w:val="0"/>
          <w:numId w:val="1006"/>
        </w:numPr>
        <w:pStyle w:val="Compact"/>
      </w:pPr>
      <w:r>
        <w:t xml:space="preserve">Mentored 20+ postgraduate students, many of whom have gone on to lead research initiatives in South Africa Johannesburg.</w:t>
      </w:r>
    </w:p>
    <w:p>
      <w:pPr>
        <w:pStyle w:val="FirstParagraph"/>
      </w:pPr>
      <w:r>
        <w:rPr>
          <w:bCs/>
          <w:b/>
        </w:rPr>
        <w:t xml:space="preserve">Guest Lecturer</w:t>
      </w:r>
      <w:r>
        <w:t xml:space="preserve">, University of Cape Town (2017–2018)</w:t>
      </w:r>
    </w:p>
    <w:p>
      <w:pPr>
        <w:numPr>
          <w:ilvl w:val="0"/>
          <w:numId w:val="1007"/>
        </w:numPr>
        <w:pStyle w:val="Compact"/>
      </w:pPr>
      <w:r>
        <w:t xml:space="preserve">Delivered seminars on climate change and its socio-economic implications for developing nations.</w:t>
      </w:r>
    </w:p>
    <w:p>
      <w:pPr>
        <w:pStyle w:val="FirstParagraph"/>
      </w:pPr>
      <w:r>
        <w:rPr>
          <w:bCs/>
          <w:b/>
        </w:rPr>
        <w:t xml:space="preserve">Workshop Facilitator</w:t>
      </w:r>
      <w:r>
        <w:t xml:space="preserve">, South African Association for Advanced Materials and Processes (SAAAMP) (2019–Present)</w:t>
      </w:r>
    </w:p>
    <w:p>
      <w:pPr>
        <w:numPr>
          <w:ilvl w:val="0"/>
          <w:numId w:val="1008"/>
        </w:numPr>
        <w:pStyle w:val="Compact"/>
      </w:pPr>
      <w:r>
        <w:t xml:space="preserve">Conducted workshops on research methodology and data analysis for early-career researchers across South Africa.</w:t>
      </w:r>
    </w:p>
    <w:bookmarkEnd w:id="25"/>
    <w:bookmarkStart w:id="26" w:name="professional-affiliations"/>
    <w:p>
      <w:pPr>
        <w:pStyle w:val="Heading2"/>
      </w:pPr>
      <w:r>
        <w:t xml:space="preserve">Professional Affiliations</w:t>
      </w:r>
    </w:p>
    <w:p>
      <w:pPr>
        <w:numPr>
          <w:ilvl w:val="0"/>
          <w:numId w:val="1009"/>
        </w:numPr>
        <w:pStyle w:val="Compact"/>
      </w:pPr>
      <w:r>
        <w:t xml:space="preserve">Member, South African Association for Advanced Materials and Processes (SAAAMP)</w:t>
      </w:r>
    </w:p>
    <w:p>
      <w:pPr>
        <w:numPr>
          <w:ilvl w:val="0"/>
          <w:numId w:val="1009"/>
        </w:numPr>
        <w:pStyle w:val="Compact"/>
      </w:pPr>
      <w:r>
        <w:t xml:space="preserve">Member, Southern African Environmental Research Network (SAERN)</w:t>
      </w:r>
    </w:p>
    <w:p>
      <w:pPr>
        <w:numPr>
          <w:ilvl w:val="0"/>
          <w:numId w:val="1009"/>
        </w:numPr>
        <w:pStyle w:val="Compact"/>
      </w:pPr>
      <w:r>
        <w:t xml:space="preserve">Editorial Board Member, *South African Journal of Science* (2020–Present)</w:t>
      </w:r>
    </w:p>
    <w:bookmarkEnd w:id="26"/>
    <w:bookmarkStart w:id="27" w:name="skills"/>
    <w:p>
      <w:pPr>
        <w:pStyle w:val="Heading2"/>
      </w:pPr>
      <w:r>
        <w:t xml:space="preserve">Skills</w:t>
      </w:r>
    </w:p>
    <w:p>
      <w:pPr>
        <w:numPr>
          <w:ilvl w:val="0"/>
          <w:numId w:val="1010"/>
        </w:numPr>
        <w:pStyle w:val="Compact"/>
      </w:pPr>
      <w:r>
        <w:t xml:space="preserve">Advanced data analysis (R, SPSS, GIS)</w:t>
      </w:r>
    </w:p>
    <w:p>
      <w:pPr>
        <w:numPr>
          <w:ilvl w:val="0"/>
          <w:numId w:val="1010"/>
        </w:numPr>
        <w:pStyle w:val="Compact"/>
      </w:pPr>
      <w:r>
        <w:t xml:space="preserve">Grant writing and project management</w:t>
      </w:r>
    </w:p>
    <w:p>
      <w:pPr>
        <w:numPr>
          <w:ilvl w:val="0"/>
          <w:numId w:val="1010"/>
        </w:numPr>
        <w:pStyle w:val="Compact"/>
      </w:pPr>
      <w:r>
        <w:t xml:space="preserve">Interdisciplinary research collaboration</w:t>
      </w:r>
    </w:p>
    <w:p>
      <w:pPr>
        <w:numPr>
          <w:ilvl w:val="0"/>
          <w:numId w:val="1010"/>
        </w:numPr>
        <w:pStyle w:val="Compact"/>
      </w:pPr>
      <w:r>
        <w:t xml:space="preserve">Languages: English (fluent), Afrikaans (proficient)</w:t>
      </w:r>
    </w:p>
    <w:bookmarkEnd w:id="27"/>
    <w:bookmarkStart w:id="28" w:name="additional-information"/>
    <w:p>
      <w:pPr>
        <w:pStyle w:val="Heading2"/>
      </w:pPr>
      <w:r>
        <w:t xml:space="preserve">Additional Information</w:t>
      </w:r>
    </w:p>
    <w:p>
      <w:pPr>
        <w:pStyle w:val="FirstParagraph"/>
      </w:pPr>
      <w:r>
        <w:rPr>
          <w:bCs/>
          <w:b/>
        </w:rPr>
        <w:t xml:space="preserve">Research Grants:</w:t>
      </w:r>
      <w:r>
        <w:t xml:space="preserve"> </w:t>
      </w:r>
      <w:r>
        <w:t xml:space="preserve">Successfully secured over R15 million in funding from the NRF, DST, and international bodies like the World Bank.</w:t>
      </w:r>
    </w:p>
    <w:p>
      <w:pPr>
        <w:pStyle w:val="BodyText"/>
      </w:pPr>
      <w:r>
        <w:rPr>
          <w:bCs/>
          <w:b/>
        </w:rPr>
        <w:t xml:space="preserve">Awards:</w:t>
      </w:r>
      <w:r>
        <w:t xml:space="preserve"> </w:t>
      </w:r>
      <w:r>
        <w:t xml:space="preserve">Recipient of the 2022 South African Researcher of the Year Award, presented by the Council for Scientific and Industrial Research (CSIR).</w:t>
      </w:r>
    </w:p>
    <w:bookmarkEnd w:id="28"/>
    <w:p>
      <w:pPr>
        <w:pStyle w:val="BodyText"/>
      </w:pPr>
      <w:r>
        <w:rPr>
          <w:iCs/>
          <w:i/>
        </w:rPr>
        <w:t xml:space="preserve">This resume is tailored for an Academic Researcher in South Africa Johannesburg, emphasizing contributions to local and national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South Africa Johannesburg</dc:title>
  <dc:creator/>
  <dc:language>en</dc:language>
  <cp:keywords/>
  <dcterms:created xsi:type="dcterms:W3CDTF">2025-12-11T15:57:10Z</dcterms:created>
  <dcterms:modified xsi:type="dcterms:W3CDTF">2025-12-11T15:57:10Z</dcterms:modified>
</cp:coreProperties>
</file>

<file path=docProps/custom.xml><?xml version="1.0" encoding="utf-8"?>
<Properties xmlns="http://schemas.openxmlformats.org/officeDocument/2006/custom-properties" xmlns:vt="http://schemas.openxmlformats.org/officeDocument/2006/docPropsVTypes"/>
</file>