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29" w:name="john-a.-martinez"/>
    <w:p>
      <w:pPr>
        <w:pStyle w:val="Heading1"/>
      </w:pPr>
      <w:r>
        <w:t xml:space="preserve">John A. Martinez</w:t>
      </w:r>
    </w:p>
    <w:p>
      <w:pPr>
        <w:pStyle w:val="FirstParagraph"/>
      </w:pPr>
      <w:r>
        <w:rPr>
          <w:bCs/>
          <w:b/>
        </w:rPr>
        <w:t xml:space="preserve">Contact Information:</w:t>
      </w:r>
    </w:p>
    <w:p>
      <w:pPr>
        <w:numPr>
          <w:ilvl w:val="0"/>
          <w:numId w:val="1001"/>
        </w:numPr>
        <w:pStyle w:val="Compact"/>
      </w:pPr>
      <w:r>
        <w:t xml:space="preserve">📍 1234 Coral Gables Drive, Miami, FL 33139 | 📞 (305) 555-0198 | 📧 john.martinez@researcher.com | 🌐 www.johnmartinezresearch.com</w:t>
      </w:r>
    </w:p>
    <w:bookmarkStart w:id="20" w:name="professional-summary"/>
    <w:p>
      <w:pPr>
        <w:pStyle w:val="Heading2"/>
      </w:pPr>
      <w:r>
        <w:t xml:space="preserve">Professional Summary</w:t>
      </w:r>
    </w:p>
    <w:p>
      <w:pPr>
        <w:pStyle w:val="FirstParagraph"/>
      </w:pPr>
      <w:r>
        <w:t xml:space="preserve">As a dedicated Academic Researcher with over a decade of experience in interdisciplinary scientific inquiry, I am committed to advancing knowledge in biotechnology and environmental sustainability. My expertise aligns with the dynamic research ecosystem of the United States Miami, where innovation and collaboration thrive. With a focus on solving real-world challenges through rigorous academic research, I have contributed to groundbreaking projects at prestigious institutions such as the University of Miami Rosenstiel School of Marine and Atmospheric Science. My work in marine biotechnology and climate resilience has positioned me as a leader in the field, making me an ideal candidate for research opportunities within Miami’s vibrant academic community.</w:t>
      </w:r>
    </w:p>
    <w:bookmarkEnd w:id="20"/>
    <w:bookmarkStart w:id="21" w:name="education"/>
    <w:p>
      <w:pPr>
        <w:pStyle w:val="Heading2"/>
      </w:pPr>
      <w:r>
        <w:t xml:space="preserve">Education</w:t>
      </w:r>
    </w:p>
    <w:p>
      <w:pPr>
        <w:numPr>
          <w:ilvl w:val="0"/>
          <w:numId w:val="1002"/>
        </w:numPr>
        <w:pStyle w:val="Compact"/>
      </w:pPr>
      <w:r>
        <w:rPr>
          <w:bCs/>
          <w:b/>
        </w:rPr>
        <w:t xml:space="preserve">Ph.D. in Environmental Science</w:t>
      </w:r>
      <w:r>
        <w:t xml:space="preserve">, University of California, Berkeley (2010–2015)</w:t>
      </w:r>
    </w:p>
    <w:p>
      <w:pPr>
        <w:numPr>
          <w:ilvl w:val="0"/>
          <w:numId w:val="1002"/>
        </w:numPr>
        <w:pStyle w:val="Compact"/>
      </w:pPr>
      <w:r>
        <w:rPr>
          <w:bCs/>
          <w:b/>
        </w:rPr>
        <w:t xml:space="preserve">M.S. in Biotechnology</w:t>
      </w:r>
      <w:r>
        <w:t xml:space="preserve">, Massachusetts Institute of Technology (2008–2010)</w:t>
      </w:r>
    </w:p>
    <w:p>
      <w:pPr>
        <w:numPr>
          <w:ilvl w:val="0"/>
          <w:numId w:val="1002"/>
        </w:numPr>
        <w:pStyle w:val="Compact"/>
      </w:pPr>
      <w:r>
        <w:rPr>
          <w:bCs/>
          <w:b/>
        </w:rPr>
        <w:t xml:space="preserve">B.S. in Environmental Engineering</w:t>
      </w:r>
      <w:r>
        <w:t xml:space="preserve">, University of Florida (2004–2008)</w:t>
      </w:r>
    </w:p>
    <w:bookmarkEnd w:id="21"/>
    <w:bookmarkStart w:id="22" w:name="research-experience"/>
    <w:p>
      <w:pPr>
        <w:pStyle w:val="Heading2"/>
      </w:pPr>
      <w:r>
        <w:t xml:space="preserve">Research Experience</w:t>
      </w:r>
    </w:p>
    <w:p>
      <w:pPr>
        <w:numPr>
          <w:ilvl w:val="0"/>
          <w:numId w:val="1003"/>
        </w:numPr>
        <w:pStyle w:val="Compact"/>
      </w:pPr>
      <w:r>
        <w:rPr>
          <w:bCs/>
          <w:b/>
        </w:rPr>
        <w:t xml:space="preserve">Postdoctoral Research Fellow</w:t>
      </w:r>
      <w:r>
        <w:t xml:space="preserve">, University of Miami, Rosenstiel School of Marine and Atmospheric Science (2015–2018)</w:t>
      </w:r>
    </w:p>
    <w:p>
      <w:pPr>
        <w:numPr>
          <w:ilvl w:val="0"/>
          <w:numId w:val="1003"/>
        </w:numPr>
        <w:pStyle w:val="Compact"/>
      </w:pPr>
      <w:r>
        <w:rPr>
          <w:bCs/>
          <w:b/>
        </w:rPr>
        <w:t xml:space="preserve">Research Scientist</w:t>
      </w:r>
      <w:r>
        <w:t xml:space="preserve">, Biotech Innovations Inc., Miami, FL (2018–2021)</w:t>
      </w:r>
    </w:p>
    <w:p>
      <w:pPr>
        <w:numPr>
          <w:ilvl w:val="0"/>
          <w:numId w:val="1003"/>
        </w:numPr>
        <w:pStyle w:val="Compact"/>
      </w:pPr>
      <w:r>
        <w:rPr>
          <w:bCs/>
          <w:b/>
        </w:rPr>
        <w:t xml:space="preserve">Senior Research Associate</w:t>
      </w:r>
      <w:r>
        <w:t xml:space="preserve">, National Oceanic and Atmospheric Administration (NOAA), Miami, FL (2021–Present)</w:t>
      </w:r>
    </w:p>
    <w:bookmarkEnd w:id="22"/>
    <w:bookmarkStart w:id="23" w:name="publications"/>
    <w:p>
      <w:pPr>
        <w:pStyle w:val="Heading2"/>
      </w:pPr>
      <w:r>
        <w:t xml:space="preserve">Publications</w:t>
      </w:r>
    </w:p>
    <w:p>
      <w:pPr>
        <w:numPr>
          <w:ilvl w:val="0"/>
          <w:numId w:val="1004"/>
        </w:numPr>
        <w:pStyle w:val="Compact"/>
      </w:pPr>
      <w:r>
        <w:t xml:space="preserve">Martinez, J.A., et al. (2019). "Microplastic Accumulation in Coral Reef Ecosystems: A Case Study from the Florida Keys." *Marine Pollution Bulletin*, 148, 110456.</w:t>
      </w:r>
    </w:p>
    <w:p>
      <w:pPr>
        <w:numPr>
          <w:ilvl w:val="0"/>
          <w:numId w:val="1004"/>
        </w:numPr>
        <w:pStyle w:val="Compact"/>
      </w:pPr>
      <w:r>
        <w:t xml:space="preserve">Martinez, J.A., &amp; Thompson, R. (2020). "Synthetic Biology for Coastal Resilience: A Miami Perspective." *Journal of Environmental Biotechnology*, 34(2), 78–92.</w:t>
      </w:r>
    </w:p>
    <w:p>
      <w:pPr>
        <w:numPr>
          <w:ilvl w:val="0"/>
          <w:numId w:val="1004"/>
        </w:numPr>
        <w:pStyle w:val="Compact"/>
      </w:pPr>
      <w:r>
        <w:t xml:space="preserve">Co-author, "Climate Change and Marine Biodiversity in the Caribbean" (2017). Published in *Global Change Biology*, co-authored with researchers from the University of Miami.</w:t>
      </w:r>
    </w:p>
    <w:bookmarkEnd w:id="23"/>
    <w:bookmarkStart w:id="24" w:name="professional-affiliations"/>
    <w:p>
      <w:pPr>
        <w:pStyle w:val="Heading2"/>
      </w:pPr>
      <w:r>
        <w:t xml:space="preserve">Professional Affiliations</w:t>
      </w:r>
    </w:p>
    <w:p>
      <w:pPr>
        <w:numPr>
          <w:ilvl w:val="0"/>
          <w:numId w:val="1005"/>
        </w:numPr>
        <w:pStyle w:val="Compact"/>
      </w:pPr>
      <w:r>
        <w:t xml:space="preserve">American Association for the Advancement of Science (AAAS) – Member since 2015</w:t>
      </w:r>
    </w:p>
    <w:p>
      <w:pPr>
        <w:numPr>
          <w:ilvl w:val="0"/>
          <w:numId w:val="1005"/>
        </w:numPr>
        <w:pStyle w:val="Compact"/>
      </w:pPr>
      <w:r>
        <w:t xml:space="preserve">International Society for Microbial Ecology (ISME) – Active participant in Miami-based workshops</w:t>
      </w:r>
    </w:p>
    <w:p>
      <w:pPr>
        <w:numPr>
          <w:ilvl w:val="0"/>
          <w:numId w:val="1005"/>
        </w:numPr>
        <w:pStyle w:val="Compact"/>
      </w:pPr>
      <w:r>
        <w:t xml:space="preserve">Florida Academy of Sciences – Annual presenter at the Florida Science Festival in Miami</w:t>
      </w:r>
    </w:p>
    <w:bookmarkEnd w:id="24"/>
    <w:bookmarkStart w:id="25" w:name="technical-skills"/>
    <w:p>
      <w:pPr>
        <w:pStyle w:val="Heading2"/>
      </w:pPr>
      <w:r>
        <w:t xml:space="preserve">Technical Skills</w:t>
      </w:r>
    </w:p>
    <w:p>
      <w:pPr>
        <w:numPr>
          <w:ilvl w:val="0"/>
          <w:numId w:val="1006"/>
        </w:numPr>
        <w:pStyle w:val="Compact"/>
      </w:pPr>
      <w:r>
        <w:rPr>
          <w:bCs/>
          <w:b/>
        </w:rPr>
        <w:t xml:space="preserve">Laboratory Techniques:</w:t>
      </w:r>
      <w:r>
        <w:t xml:space="preserve"> </w:t>
      </w:r>
      <w:r>
        <w:t xml:space="preserve">PCR, CRISPR-Cas9, Metagenomic Sequencing</w:t>
      </w:r>
    </w:p>
    <w:p>
      <w:pPr>
        <w:numPr>
          <w:ilvl w:val="0"/>
          <w:numId w:val="1006"/>
        </w:numPr>
        <w:pStyle w:val="Compact"/>
      </w:pPr>
      <w:r>
        <w:rPr>
          <w:bCs/>
          <w:b/>
        </w:rPr>
        <w:t xml:space="preserve">Data Analysis:</w:t>
      </w:r>
      <w:r>
        <w:t xml:space="preserve"> </w:t>
      </w:r>
      <w:r>
        <w:t xml:space="preserve">R, Python, MATLAB; GIS Mapping for Environmental Studies</w:t>
      </w:r>
    </w:p>
    <w:p>
      <w:pPr>
        <w:numPr>
          <w:ilvl w:val="0"/>
          <w:numId w:val="1006"/>
        </w:numPr>
        <w:pStyle w:val="Compact"/>
      </w:pPr>
      <w:r>
        <w:rPr>
          <w:bCs/>
          <w:b/>
        </w:rPr>
        <w:t xml:space="preserve">Software:</w:t>
      </w:r>
      <w:r>
        <w:t xml:space="preserve"> </w:t>
      </w:r>
      <w:r>
        <w:t xml:space="preserve">BioRender, LabArchives, SPSS</w:t>
      </w:r>
    </w:p>
    <w:p>
      <w:pPr>
        <w:numPr>
          <w:ilvl w:val="0"/>
          <w:numId w:val="1006"/>
        </w:numPr>
        <w:pStyle w:val="Compact"/>
      </w:pPr>
      <w:r>
        <w:rPr>
          <w:bCs/>
          <w:b/>
        </w:rPr>
        <w:t xml:space="preserve">Languages:</w:t>
      </w:r>
      <w:r>
        <w:t xml:space="preserve"> </w:t>
      </w:r>
      <w:r>
        <w:t xml:space="preserve">English (fluent), Spanish (proficient)</w:t>
      </w:r>
    </w:p>
    <w:bookmarkEnd w:id="25"/>
    <w:bookmarkStart w:id="26" w:name="awards-and-honors"/>
    <w:p>
      <w:pPr>
        <w:pStyle w:val="Heading2"/>
      </w:pPr>
      <w:r>
        <w:t xml:space="preserve">Awards and Honors</w:t>
      </w:r>
    </w:p>
    <w:p>
      <w:pPr>
        <w:numPr>
          <w:ilvl w:val="0"/>
          <w:numId w:val="1007"/>
        </w:numPr>
        <w:pStyle w:val="Compact"/>
      </w:pPr>
      <w:r>
        <w:t xml:space="preserve">National Science Foundation (NSF) Early Career Award (2019)</w:t>
      </w:r>
    </w:p>
    <w:p>
      <w:pPr>
        <w:numPr>
          <w:ilvl w:val="0"/>
          <w:numId w:val="1007"/>
        </w:numPr>
        <w:pStyle w:val="Compact"/>
      </w:pPr>
      <w:r>
        <w:t xml:space="preserve">Florida Sea Grant Research Excellence Award (2020)</w:t>
      </w:r>
    </w:p>
    <w:p>
      <w:pPr>
        <w:numPr>
          <w:ilvl w:val="0"/>
          <w:numId w:val="1007"/>
        </w:numPr>
        <w:pStyle w:val="Compact"/>
      </w:pPr>
      <w:r>
        <w:t xml:space="preserve">Outstanding Researcher of the Year, University of Miami Rosenstiel School (2018)</w:t>
      </w:r>
    </w:p>
    <w:bookmarkEnd w:id="26"/>
    <w:bookmarkStart w:id="27"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Spanish – Proficient (reading/writing)</w:t>
      </w:r>
    </w:p>
    <w:bookmarkEnd w:id="27"/>
    <w:bookmarkStart w:id="28" w:name="references"/>
    <w:p>
      <w:pPr>
        <w:pStyle w:val="Heading2"/>
      </w:pPr>
      <w:r>
        <w:t xml:space="preserve">References</w:t>
      </w:r>
    </w:p>
    <w:p>
      <w:pPr>
        <w:pStyle w:val="FirstParagraph"/>
      </w:pPr>
      <w:r>
        <w:t xml:space="preserve">Available upon request. Contact me at john.martinez@researcher.com for letters of recommendation from Dr. Laura Chen (University of Miami) and Dr. Michael Torres (NOAA).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United States Miami</dc:title>
  <dc:creator/>
  <dc:language>en</dc:language>
  <cp:keywords/>
  <dcterms:created xsi:type="dcterms:W3CDTF">2026-07-23T19:42:07Z</dcterms:created>
  <dcterms:modified xsi:type="dcterms:W3CDTF">2026-07-23T19:42:07Z</dcterms:modified>
</cp:coreProperties>
</file>

<file path=docProps/custom.xml><?xml version="1.0" encoding="utf-8"?>
<Properties xmlns="http://schemas.openxmlformats.org/officeDocument/2006/custom-properties" xmlns:vt="http://schemas.openxmlformats.org/officeDocument/2006/docPropsVTypes"/>
</file>