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31" w:name="your-full-name"/>
    <w:p>
      <w:pPr>
        <w:pStyle w:val="Heading1"/>
      </w:pPr>
      <w:r>
        <w:t xml:space="preserve">[Your Full Name]</w:t>
      </w:r>
    </w:p>
    <w:p>
      <w:pPr>
        <w:pStyle w:val="FirstParagraph"/>
      </w:pPr>
      <w:r>
        <w:rPr>
          <w:bCs/>
          <w:b/>
        </w:rPr>
        <w:t xml:space="preserve">Contact Information:</w:t>
      </w:r>
    </w:p>
    <w:p>
      <w:pPr>
        <w:numPr>
          <w:ilvl w:val="0"/>
          <w:numId w:val="1001"/>
        </w:numPr>
        <w:pStyle w:val="Compact"/>
      </w:pPr>
      <w:r>
        <w:t xml:space="preserve">📍 Address: 123 Rue des Entrepreneurs, Algiers, Algeria</w:t>
      </w:r>
    </w:p>
    <w:p>
      <w:pPr>
        <w:numPr>
          <w:ilvl w:val="0"/>
          <w:numId w:val="1001"/>
        </w:numPr>
        <w:pStyle w:val="Compact"/>
      </w:pPr>
      <w:r>
        <w:t xml:space="preserve">📞 Phone: +213 555 123 456</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Start w:id="20" w:name="professional-summary"/>
    <w:p>
      <w:pPr>
        <w:pStyle w:val="Heading2"/>
      </w:pPr>
      <w:r>
        <w:t xml:space="preserve">Professional Summary</w:t>
      </w:r>
    </w:p>
    <w:p>
      <w:pPr>
        <w:pStyle w:val="FirstParagraph"/>
      </w:pPr>
      <w:r>
        <w:t xml:space="preserve">Results-driven and detail-oriented Accountant with over 5 years of experience in financial management, tax compliance, and budgeting. Specialized in navigating the unique economic landscape of Algeria Algiers, ensuring adherence to local accounting standards and regulatory frameworks. Proven track record of optimizing financial processes for multinational corporations and local enterprises alike. Adept at leveraging technology to streamline reporting systems while maintaining accuracy under tight deadlines. Committed to delivering transparent financial solutions that align with both organizational goals and the dynamic market environment of Algeria Algiers.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Algerian Finance Solutions (AFS), Algiers, Algeria</w:t>
      </w:r>
      <w:r>
        <w:t xml:space="preserve"> </w:t>
      </w:r>
      <w:r>
        <w:t xml:space="preserve">| Jan 2019 – Present</w:t>
      </w:r>
    </w:p>
    <w:p>
      <w:pPr>
        <w:numPr>
          <w:ilvl w:val="0"/>
          <w:numId w:val="1002"/>
        </w:numPr>
        <w:pStyle w:val="Compact"/>
      </w:pPr>
      <w:r>
        <w:t xml:space="preserve">Managed monthly financial reporting for a portfolio of 50+ clients in Algeria Algiers, ensuring compliance with IFRS and local tax laws.</w:t>
      </w:r>
    </w:p>
    <w:p>
      <w:pPr>
        <w:numPr>
          <w:ilvl w:val="0"/>
          <w:numId w:val="1002"/>
        </w:numPr>
        <w:pStyle w:val="Compact"/>
      </w:pPr>
      <w:r>
        <w:t xml:space="preserve">Implemented a cloud-based accounting system that reduced processing time by 30%, enhancing efficiency for teams across Algeria Algiers.</w:t>
      </w:r>
    </w:p>
    <w:p>
      <w:pPr>
        <w:numPr>
          <w:ilvl w:val="0"/>
          <w:numId w:val="1002"/>
        </w:numPr>
        <w:pStyle w:val="Compact"/>
      </w:pPr>
      <w:r>
        <w:t xml:space="preserve">Conducted audits of financial statements for multinational companies operating in Algeria, identifying cost-saving opportunities worth over $250,000 annually.</w:t>
      </w:r>
    </w:p>
    <w:p>
      <w:pPr>
        <w:numPr>
          <w:ilvl w:val="0"/>
          <w:numId w:val="1002"/>
        </w:numPr>
        <w:pStyle w:val="Compact"/>
      </w:pPr>
      <w:r>
        <w:t xml:space="preserve">Served as a liaison between local authorities and clients to resolve tax disputes, improving regulatory compliance for 15+ businesses in Algiers.</w:t>
      </w:r>
    </w:p>
    <w:bookmarkEnd w:id="21"/>
    <w:bookmarkStart w:id="22" w:name="accountant"/>
    <w:p>
      <w:pPr>
        <w:pStyle w:val="Heading3"/>
      </w:pPr>
      <w:r>
        <w:t xml:space="preserve">Accountant</w:t>
      </w:r>
    </w:p>
    <w:p>
      <w:pPr>
        <w:pStyle w:val="FirstParagraph"/>
      </w:pPr>
      <w:r>
        <w:rPr>
          <w:bCs/>
          <w:b/>
        </w:rPr>
        <w:t xml:space="preserve">Metro Business Group, Algiers, Algeria</w:t>
      </w:r>
      <w:r>
        <w:t xml:space="preserve"> </w:t>
      </w:r>
      <w:r>
        <w:t xml:space="preserve">| Jun 2016 – Dec 2018</w:t>
      </w:r>
    </w:p>
    <w:p>
      <w:pPr>
        <w:numPr>
          <w:ilvl w:val="0"/>
          <w:numId w:val="1003"/>
        </w:numPr>
        <w:pStyle w:val="Compact"/>
      </w:pPr>
      <w:r>
        <w:t xml:space="preserve">Prepared and analyzed financial statements for a mid-sized firm in Algeria Algiers, supporting strategic decision-making processes.</w:t>
      </w:r>
    </w:p>
    <w:p>
      <w:pPr>
        <w:numPr>
          <w:ilvl w:val="0"/>
          <w:numId w:val="1003"/>
        </w:numPr>
        <w:pStyle w:val="Compact"/>
      </w:pPr>
      <w:r>
        <w:t xml:space="preserve">Developed internal controls to mitigate fraud risks, resulting in a 40% reduction in discrepancies within the first year.</w:t>
      </w:r>
    </w:p>
    <w:p>
      <w:pPr>
        <w:numPr>
          <w:ilvl w:val="0"/>
          <w:numId w:val="1003"/>
        </w:numPr>
        <w:pStyle w:val="Compact"/>
      </w:pPr>
      <w:r>
        <w:t xml:space="preserve">Collaborated with cross-functional teams to forecast budget allocations, contributing to a 15% increase in annual profit margins.</w:t>
      </w:r>
    </w:p>
    <w:p>
      <w:pPr>
        <w:numPr>
          <w:ilvl w:val="0"/>
          <w:numId w:val="1003"/>
        </w:numPr>
        <w:pStyle w:val="Compact"/>
      </w:pPr>
      <w:r>
        <w:t xml:space="preserve">Trained junior staff on local accounting regulations, fostering a culture of compliance and professionalism in Algeria Algiers.</w:t>
      </w:r>
    </w:p>
    <w:bookmarkEnd w:id="22"/>
    <w:bookmarkStart w:id="23" w:name="junior-accountant"/>
    <w:p>
      <w:pPr>
        <w:pStyle w:val="Heading3"/>
      </w:pPr>
      <w:r>
        <w:t xml:space="preserve">Junior Accountant</w:t>
      </w:r>
    </w:p>
    <w:p>
      <w:pPr>
        <w:pStyle w:val="FirstParagraph"/>
      </w:pPr>
      <w:r>
        <w:rPr>
          <w:bCs/>
          <w:b/>
        </w:rPr>
        <w:t xml:space="preserve">National Financial Services, Algiers, Algeria</w:t>
      </w:r>
      <w:r>
        <w:t xml:space="preserve"> </w:t>
      </w:r>
      <w:r>
        <w:t xml:space="preserve">| Aug 2014 – May 2016</w:t>
      </w:r>
    </w:p>
    <w:p>
      <w:pPr>
        <w:numPr>
          <w:ilvl w:val="0"/>
          <w:numId w:val="1004"/>
        </w:numPr>
        <w:pStyle w:val="Compact"/>
      </w:pPr>
      <w:r>
        <w:t xml:space="preserve">Assisted in the preparation of annual tax filings for SMEs in Algeria Algiers, ensuring timely submissions and minimizing penalties.</w:t>
      </w:r>
    </w:p>
    <w:p>
      <w:pPr>
        <w:numPr>
          <w:ilvl w:val="0"/>
          <w:numId w:val="1004"/>
        </w:numPr>
        <w:pStyle w:val="Compact"/>
      </w:pPr>
      <w:r>
        <w:t xml:space="preserve">Supported the reconciliation of accounts for a diverse client base, maintaining a 98% accuracy rate over two years.</w:t>
      </w:r>
    </w:p>
    <w:p>
      <w:pPr>
        <w:numPr>
          <w:ilvl w:val="0"/>
          <w:numId w:val="1004"/>
        </w:numPr>
        <w:pStyle w:val="Compact"/>
      </w:pPr>
      <w:r>
        <w:t xml:space="preserve">Participated in workshops on Algerian financial regulations, staying updated on legislative changes impacting business operations in Algiers.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Science and Technology Houari Boumediene (USTHB), Algiers, Algeria</w:t>
      </w:r>
      <w:r>
        <w:t xml:space="preserve"> </w:t>
      </w:r>
      <w:r>
        <w:t xml:space="preserve">| Graduated 2014</w:t>
      </w:r>
    </w:p>
    <w:p>
      <w:pPr>
        <w:numPr>
          <w:ilvl w:val="0"/>
          <w:numId w:val="1005"/>
        </w:numPr>
        <w:pStyle w:val="Compact"/>
      </w:pPr>
      <w:r>
        <w:t xml:space="preserve">GPA: 3.8/4.0; Honors in Financial Management and Taxation.</w:t>
      </w:r>
    </w:p>
    <w:p>
      <w:pPr>
        <w:numPr>
          <w:ilvl w:val="0"/>
          <w:numId w:val="1005"/>
        </w:numPr>
        <w:pStyle w:val="Compact"/>
      </w:pPr>
      <w:r>
        <w:t xml:space="preserve">Relevant coursework: Corporate Finance, Auditing, and Algerian Economic Policy.</w:t>
      </w:r>
    </w:p>
    <w:bookmarkEnd w:id="25"/>
    <w:bookmarkStart w:id="26" w:name="certifications"/>
    <w:p>
      <w:pPr>
        <w:pStyle w:val="Heading2"/>
      </w:pPr>
      <w:r>
        <w:t xml:space="preserve">Certifications</w:t>
      </w:r>
    </w:p>
    <w:p>
      <w:pPr>
        <w:numPr>
          <w:ilvl w:val="0"/>
          <w:numId w:val="1006"/>
        </w:numPr>
        <w:pStyle w:val="Compact"/>
      </w:pPr>
      <w:r>
        <w:t xml:space="preserve">Chartered Accountant (CA) – Institute of Chartered Accountants of Algeria (ICAA), 2017</w:t>
      </w:r>
    </w:p>
    <w:p>
      <w:pPr>
        <w:numPr>
          <w:ilvl w:val="0"/>
          <w:numId w:val="1006"/>
        </w:numPr>
        <w:pStyle w:val="Compact"/>
      </w:pPr>
      <w:r>
        <w:t xml:space="preserve">Certified Public Accountant (CPA) – American Institute of CPAs, 2018</w:t>
      </w:r>
    </w:p>
    <w:p>
      <w:pPr>
        <w:numPr>
          <w:ilvl w:val="0"/>
          <w:numId w:val="1006"/>
        </w:numPr>
        <w:pStyle w:val="Compact"/>
      </w:pPr>
      <w:r>
        <w:t xml:space="preserve">Advanced Excel and QuickBooks Certification – Global Business Training, Algiers, Algeria, 2020</w:t>
      </w:r>
    </w:p>
    <w:bookmarkEnd w:id="26"/>
    <w:bookmarkStart w:id="27" w:name="skills"/>
    <w:p>
      <w:pPr>
        <w:pStyle w:val="Heading2"/>
      </w:pPr>
      <w:r>
        <w:t xml:space="preserve">Skills</w:t>
      </w:r>
    </w:p>
    <w:p>
      <w:pPr>
        <w:numPr>
          <w:ilvl w:val="0"/>
          <w:numId w:val="1007"/>
        </w:numPr>
        <w:pStyle w:val="Compact"/>
      </w:pPr>
      <w:r>
        <w:t xml:space="preserve">Financial Analysis &amp; Reporting (IFRS, Algerian GAAP)</w:t>
      </w:r>
    </w:p>
    <w:p>
      <w:pPr>
        <w:numPr>
          <w:ilvl w:val="0"/>
          <w:numId w:val="1007"/>
        </w:numPr>
        <w:pStyle w:val="Compact"/>
      </w:pPr>
      <w:r>
        <w:t xml:space="preserve">Tax Compliance and Audit Procedures</w:t>
      </w:r>
    </w:p>
    <w:p>
      <w:pPr>
        <w:numPr>
          <w:ilvl w:val="0"/>
          <w:numId w:val="1007"/>
        </w:numPr>
        <w:pStyle w:val="Compact"/>
      </w:pPr>
      <w:r>
        <w:t xml:space="preserve">ERP Systems (SAP, Oracle) – Extensive experience in Algeria Algiers’ business environment.</w:t>
      </w:r>
    </w:p>
    <w:p>
      <w:pPr>
        <w:numPr>
          <w:ilvl w:val="0"/>
          <w:numId w:val="1007"/>
        </w:numPr>
        <w:pStyle w:val="Compact"/>
      </w:pPr>
      <w:r>
        <w:t xml:space="preserve">Interpersonal Communication and Client Relationship Management</w:t>
      </w:r>
    </w:p>
    <w:p>
      <w:pPr>
        <w:numPr>
          <w:ilvl w:val="0"/>
          <w:numId w:val="1007"/>
        </w:numPr>
        <w:pStyle w:val="Compact"/>
      </w:pPr>
      <w:r>
        <w:t xml:space="preserve">Fluent in Arabic and French; Proficient in English for international collaboration.</w:t>
      </w:r>
    </w:p>
    <w:bookmarkEnd w:id="27"/>
    <w:bookmarkStart w:id="28"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 (C1 Level)</w:t>
      </w:r>
    </w:p>
    <w:p>
      <w:pPr>
        <w:numPr>
          <w:ilvl w:val="0"/>
          <w:numId w:val="1008"/>
        </w:numPr>
        <w:pStyle w:val="Compact"/>
      </w:pPr>
      <w:r>
        <w:t xml:space="preserve">English – Professional (B2 Level)</w:t>
      </w:r>
    </w:p>
    <w:bookmarkEnd w:id="28"/>
    <w:bookmarkStart w:id="29" w:name="professional-affiliations"/>
    <w:p>
      <w:pPr>
        <w:pStyle w:val="Heading2"/>
      </w:pPr>
      <w:r>
        <w:t xml:space="preserve">Professional Affiliations</w:t>
      </w:r>
    </w:p>
    <w:p>
      <w:pPr>
        <w:numPr>
          <w:ilvl w:val="0"/>
          <w:numId w:val="1009"/>
        </w:numPr>
        <w:pStyle w:val="Compact"/>
      </w:pPr>
      <w:r>
        <w:t xml:space="preserve">Member, Institute of Chartered Accountants of Algeria (ICAA)</w:t>
      </w:r>
    </w:p>
    <w:p>
      <w:pPr>
        <w:numPr>
          <w:ilvl w:val="0"/>
          <w:numId w:val="1009"/>
        </w:numPr>
        <w:pStyle w:val="Compact"/>
      </w:pPr>
      <w:r>
        <w:t xml:space="preserve">Volunteer Financial Advisor – Local Business Association, Algiers, Algeria (2019–Present)</w:t>
      </w:r>
    </w:p>
    <w:bookmarkEnd w:id="29"/>
    <w:bookmarkStart w:id="30" w:name="additional-information"/>
    <w:p>
      <w:pPr>
        <w:pStyle w:val="Heading2"/>
      </w:pPr>
      <w:r>
        <w:t xml:space="preserve">Additional Information</w:t>
      </w:r>
    </w:p>
    <w:p>
      <w:pPr>
        <w:pStyle w:val="FirstParagraph"/>
      </w:pPr>
      <w:r>
        <w:t xml:space="preserve">Passionate about contributing to the economic growth of Algeria Algiers through financial expertise. Adept at building trust with clients and stakeholders by delivering accurate, timely, and culturally relevant accounting solutions. Committed to continuous learning and staying ahead of industry trends in Algeria’s evolving financial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Algeria Algiers</dc:title>
  <dc:creator/>
  <dc:language>en</dc:language>
  <cp:keywords/>
  <dcterms:created xsi:type="dcterms:W3CDTF">2026-07-20T07:02:50Z</dcterms:created>
  <dcterms:modified xsi:type="dcterms:W3CDTF">2026-07-20T07:02:50Z</dcterms:modified>
</cp:coreProperties>
</file>

<file path=docProps/custom.xml><?xml version="1.0" encoding="utf-8"?>
<Properties xmlns="http://schemas.openxmlformats.org/officeDocument/2006/custom-properties" xmlns:vt="http://schemas.openxmlformats.org/officeDocument/2006/docPropsVTypes"/>
</file>