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0" w:name="accountant-resume-argentina-córdoba"/>
    <w:p>
      <w:pPr>
        <w:pStyle w:val="Heading1"/>
      </w:pPr>
      <w:r>
        <w:t xml:space="preserve">**Accountant Resume** | **Argentina Córdoba**</w:t>
      </w:r>
    </w:p>
    <w:bookmarkStart w:id="20" w:name="professional-summary"/>
    <w:p>
      <w:pPr>
        <w:pStyle w:val="Heading2"/>
      </w:pPr>
      <w:r>
        <w:t xml:space="preserve">Professional Summary</w:t>
      </w:r>
    </w:p>
    <w:p>
      <w:pPr>
        <w:pStyle w:val="FirstParagraph"/>
      </w:pPr>
      <w:r>
        <w:t xml:space="preserve">Results-driven and detail-oriented professional with over [X years] of experience in accounting and financial management, specifically tailored to the dynamic economic environment of Argentina Córdoba. Adept at navigating local regulations, tax compliance, and financial reporting standards to support businesses in achieving their strategic goals. Proven expertise in bookkeeping, payroll management, audit preparation, and cost optimization for clients across various industries in Córdoba. Committed to delivering accurate financial insights while adhering to Argentine accounting principles (NORMAS DE CONTABILIDAD). This resume is designed to highlight the unique skills and experiences of an accountant operating within the vibrant economic hub of Argentina Córdoba.</w:t>
      </w:r>
    </w:p>
    <w:bookmarkEnd w:id="20"/>
    <w:bookmarkStart w:id="21" w:name="education"/>
    <w:p>
      <w:pPr>
        <w:pStyle w:val="Heading2"/>
      </w:pPr>
      <w:r>
        <w:t xml:space="preserve">Education</w:t>
      </w:r>
    </w:p>
    <w:p>
      <w:pPr>
        <w:numPr>
          <w:ilvl w:val="0"/>
          <w:numId w:val="1001"/>
        </w:numPr>
        <w:pStyle w:val="Compact"/>
      </w:pPr>
      <w:r>
        <w:rPr>
          <w:bCs/>
          <w:b/>
        </w:rPr>
        <w:t xml:space="preserve">Bachelor’s Degree in Accounting</w:t>
      </w:r>
      <w:r>
        <w:t xml:space="preserve">, Universidad Nacional de Córdoba, Córdoba, Argentina | Graduated: [Year]</w:t>
      </w:r>
    </w:p>
    <w:p>
      <w:pPr>
        <w:numPr>
          <w:ilvl w:val="0"/>
          <w:numId w:val="1001"/>
        </w:numPr>
        <w:pStyle w:val="Compact"/>
      </w:pPr>
      <w:r>
        <w:t xml:space="preserve">Postgraduate Certificate in Taxation and Financial Compliance, Instituto Argentino de Contadores (IAC), Buenos Aires | Completed: [Year]</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de Servicios Financieros S.A.</w:t>
      </w:r>
      <w:r>
        <w:t xml:space="preserve">, Córdoba, Argentina | [Start Date] – [End Date]</w:t>
      </w:r>
    </w:p>
    <w:p>
      <w:pPr>
        <w:numPr>
          <w:ilvl w:val="0"/>
          <w:numId w:val="1002"/>
        </w:numPr>
        <w:pStyle w:val="Compact"/>
      </w:pPr>
      <w:r>
        <w:t xml:space="preserve">Managed end-to-end accounting operations for 50+ clients, including bookkeeping, financial reporting, and tax compliance in accordance with Argentine regulations (Ley de Impuestos Internos).</w:t>
      </w:r>
    </w:p>
    <w:p>
      <w:pPr>
        <w:numPr>
          <w:ilvl w:val="0"/>
          <w:numId w:val="1002"/>
        </w:numPr>
        <w:pStyle w:val="Compact"/>
      </w:pPr>
      <w:r>
        <w:t xml:space="preserve">Prepared monthly and annual financial statements in compliance with NORMAS DE CONTABILIDAD and IFRS standards, ensuring accuracy and transparency for stakeholders.</w:t>
      </w:r>
    </w:p>
    <w:p>
      <w:pPr>
        <w:numPr>
          <w:ilvl w:val="0"/>
          <w:numId w:val="1002"/>
        </w:numPr>
        <w:pStyle w:val="Compact"/>
      </w:pPr>
      <w:r>
        <w:t xml:space="preserve">Spearheaded the implementation of digital accounting tools, reducing manual processes by 30% and improving efficiency for teams in Córdoba.</w:t>
      </w:r>
    </w:p>
    <w:p>
      <w:pPr>
        <w:numPr>
          <w:ilvl w:val="0"/>
          <w:numId w:val="1002"/>
        </w:numPr>
        <w:pStyle w:val="Compact"/>
      </w:pPr>
      <w:r>
        <w:t xml:space="preserve">Provided strategic financial advice to small-to-medium enterprises (SMEs) in Córdoba, helping them optimize costs and improve cash flow management.</w:t>
      </w:r>
    </w:p>
    <w:p>
      <w:pPr>
        <w:numPr>
          <w:ilvl w:val="0"/>
          <w:numId w:val="1002"/>
        </w:numPr>
        <w:pStyle w:val="Compact"/>
      </w:pPr>
      <w:r>
        <w:t xml:space="preserve">Collaborated with local tax authorities to resolve audits and ensure adherence to the Argentine Tax Code, minimizing risks for clients in Córdoba.</w:t>
      </w:r>
    </w:p>
    <w:bookmarkEnd w:id="22"/>
    <w:bookmarkStart w:id="23" w:name="junior-accountant"/>
    <w:p>
      <w:pPr>
        <w:pStyle w:val="Heading3"/>
      </w:pPr>
      <w:r>
        <w:t xml:space="preserve">Junior Accountant</w:t>
      </w:r>
    </w:p>
    <w:p>
      <w:pPr>
        <w:pStyle w:val="FirstParagraph"/>
      </w:pPr>
      <w:r>
        <w:rPr>
          <w:bCs/>
          <w:b/>
        </w:rPr>
        <w:t xml:space="preserve">Tienda Comercial S.R.L.</w:t>
      </w:r>
      <w:r>
        <w:t xml:space="preserve">, Córdoba, Argentina | [Start Date] – [End Date]</w:t>
      </w:r>
    </w:p>
    <w:p>
      <w:pPr>
        <w:numPr>
          <w:ilvl w:val="0"/>
          <w:numId w:val="1003"/>
        </w:numPr>
        <w:pStyle w:val="Compact"/>
      </w:pPr>
      <w:r>
        <w:t xml:space="preserve">Assisted in the preparation of monthly payroll and tax filings for 150+ employees, ensuring compliance with labor laws and social security requirements in Argentina.</w:t>
      </w:r>
    </w:p>
    <w:p>
      <w:pPr>
        <w:numPr>
          <w:ilvl w:val="0"/>
          <w:numId w:val="1003"/>
        </w:numPr>
        <w:pStyle w:val="Compact"/>
      </w:pPr>
      <w:r>
        <w:t xml:space="preserve">Conducted bank reconciliations and maintained general ledgers, identifying discrepancies and resolving them promptly to maintain financial integrity.</w:t>
      </w:r>
    </w:p>
    <w:p>
      <w:pPr>
        <w:numPr>
          <w:ilvl w:val="0"/>
          <w:numId w:val="1003"/>
        </w:numPr>
        <w:pStyle w:val="Compact"/>
      </w:pPr>
      <w:r>
        <w:t xml:space="preserve">Supported the accounting team in preparing annual reports for auditors, contributing to a 100% audit approval rate in Córdoba.</w:t>
      </w:r>
    </w:p>
    <w:p>
      <w:pPr>
        <w:numPr>
          <w:ilvl w:val="0"/>
          <w:numId w:val="1003"/>
        </w:numPr>
        <w:pStyle w:val="Compact"/>
      </w:pPr>
      <w:r>
        <w:t xml:space="preserve">Trained new employees on accounting software and internal procedures, fostering a culture of compliance and efficiency within the company.</w: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Financial statement preparation, tax compliance (Impuesto a las Rentas, IVA), payroll management, audit support, and budgeting.</w:t>
      </w:r>
    </w:p>
    <w:p>
      <w:pPr>
        <w:numPr>
          <w:ilvl w:val="0"/>
          <w:numId w:val="1004"/>
        </w:numPr>
        <w:pStyle w:val="Compact"/>
      </w:pPr>
      <w:r>
        <w:rPr>
          <w:bCs/>
          <w:b/>
        </w:rPr>
        <w:t xml:space="preserve">Software Proficiency:</w:t>
      </w:r>
      <w:r>
        <w:t xml:space="preserve"> </w:t>
      </w:r>
      <w:r>
        <w:t xml:space="preserve">SAP, QuickBooks, Microsoft Excel (advanced formulas and data analysis), and local accounting platforms like Facturae or e-Comprobantes.</w:t>
      </w:r>
    </w:p>
    <w:p>
      <w:pPr>
        <w:numPr>
          <w:ilvl w:val="0"/>
          <w:numId w:val="1004"/>
        </w:numPr>
        <w:pStyle w:val="Compact"/>
      </w:pPr>
      <w:r>
        <w:rPr>
          <w:bCs/>
          <w:b/>
        </w:rPr>
        <w:t xml:space="preserve">Regulatory Knowledge:</w:t>
      </w:r>
      <w:r>
        <w:t xml:space="preserve"> </w:t>
      </w:r>
      <w:r>
        <w:t xml:space="preserve">In-depth understanding of Argentine financial regulations, including the Ley de Impuestos Internos, Ley de Sociedades Comerciales, and NORMAS DE CONTABILIDAD.</w:t>
      </w:r>
    </w:p>
    <w:p>
      <w:pPr>
        <w:numPr>
          <w:ilvl w:val="0"/>
          <w:numId w:val="1004"/>
        </w:numPr>
        <w:pStyle w:val="Compact"/>
      </w:pPr>
      <w:r>
        <w:rPr>
          <w:bCs/>
          <w:b/>
        </w:rPr>
        <w:t xml:space="preserve">Communication:</w:t>
      </w:r>
      <w:r>
        <w:t xml:space="preserve"> </w:t>
      </w:r>
      <w:r>
        <w:t xml:space="preserve">Strong verbal and written communication skills to explain complex financial concepts to non-technical stakeholders in Córdoba.</w:t>
      </w:r>
    </w:p>
    <w:p>
      <w:pPr>
        <w:numPr>
          <w:ilvl w:val="0"/>
          <w:numId w:val="1004"/>
        </w:numPr>
        <w:pStyle w:val="Compact"/>
      </w:pPr>
      <w:r>
        <w:rPr>
          <w:bCs/>
          <w:b/>
        </w:rPr>
        <w:t xml:space="preserve">Problem-Solving:</w:t>
      </w:r>
      <w:r>
        <w:t xml:space="preserve"> </w:t>
      </w:r>
      <w:r>
        <w:t xml:space="preserve">Adept at identifying financial risks and developing actionable solutions to enhance profitability for businesses in Argentina.</w:t>
      </w:r>
    </w:p>
    <w:bookmarkEnd w:id="25"/>
    <w:bookmarkStart w:id="26" w:name="certifications"/>
    <w:p>
      <w:pPr>
        <w:pStyle w:val="Heading2"/>
      </w:pPr>
      <w:r>
        <w:t xml:space="preserve">Certifications</w:t>
      </w:r>
    </w:p>
    <w:p>
      <w:pPr>
        <w:numPr>
          <w:ilvl w:val="0"/>
          <w:numId w:val="1005"/>
        </w:numPr>
        <w:pStyle w:val="Compact"/>
      </w:pPr>
      <w:r>
        <w:rPr>
          <w:bCs/>
          <w:b/>
        </w:rPr>
        <w:t xml:space="preserve">CPA (Cuenta Pública Argentino)</w:t>
      </w:r>
      <w:r>
        <w:t xml:space="preserve">, Instituto Argentino de Contadores (IAC) | [Year]</w:t>
      </w:r>
    </w:p>
    <w:p>
      <w:pPr>
        <w:numPr>
          <w:ilvl w:val="0"/>
          <w:numId w:val="1005"/>
        </w:numPr>
        <w:pStyle w:val="Compact"/>
      </w:pPr>
      <w:r>
        <w:rPr>
          <w:bCs/>
          <w:b/>
        </w:rPr>
        <w:t xml:space="preserve">Certified Tax Consultant</w:t>
      </w:r>
      <w:r>
        <w:t xml:space="preserve">, Universidad Nacional de Córdoba | [Year]</w:t>
      </w:r>
    </w:p>
    <w:p>
      <w:pPr>
        <w:numPr>
          <w:ilvl w:val="0"/>
          <w:numId w:val="1005"/>
        </w:numPr>
        <w:pStyle w:val="Compact"/>
      </w:pPr>
      <w:r>
        <w:rPr>
          <w:bCs/>
          <w:b/>
        </w:rPr>
        <w:t xml:space="preserve">Microsoft Excel Advanced Certification</w:t>
      </w:r>
      <w:r>
        <w:t xml:space="preserve">, Coursera | [Year]</w:t>
      </w:r>
    </w:p>
    <w:bookmarkEnd w:id="26"/>
    <w:bookmarkStart w:id="27" w:name="languages"/>
    <w:p>
      <w:pPr>
        <w:pStyle w:val="Heading2"/>
      </w:pPr>
      <w:r>
        <w:t xml:space="preserve">Languages</w:t>
      </w:r>
    </w:p>
    <w:p>
      <w:pPr>
        <w:numPr>
          <w:ilvl w:val="0"/>
          <w:numId w:val="1006"/>
        </w:numPr>
        <w:pStyle w:val="Compact"/>
      </w:pPr>
      <w:r>
        <w:rPr>
          <w:bCs/>
          <w:b/>
        </w:rPr>
        <w:t xml:space="preserve">Spanish (Native)</w:t>
      </w:r>
    </w:p>
    <w:p>
      <w:pPr>
        <w:numPr>
          <w:ilvl w:val="0"/>
          <w:numId w:val="1006"/>
        </w:numPr>
        <w:pStyle w:val="Compact"/>
      </w:pPr>
      <w:r>
        <w:rPr>
          <w:bCs/>
          <w:b/>
        </w:rPr>
        <w:t xml:space="preserve">English (Proficient)</w:t>
      </w:r>
    </w:p>
    <w:bookmarkEnd w:id="27"/>
    <w:bookmarkStart w:id="28" w:name="professional-affiliations"/>
    <w:p>
      <w:pPr>
        <w:pStyle w:val="Heading2"/>
      </w:pPr>
      <w:r>
        <w:t xml:space="preserve">Professional Affiliations</w:t>
      </w:r>
    </w:p>
    <w:p>
      <w:pPr>
        <w:numPr>
          <w:ilvl w:val="0"/>
          <w:numId w:val="1007"/>
        </w:numPr>
        <w:pStyle w:val="Compact"/>
      </w:pPr>
      <w:r>
        <w:t xml:space="preserve">Member, Instituto Argentino de Contadores (IAC) – [Year of Membership]</w:t>
      </w:r>
    </w:p>
    <w:p>
      <w:pPr>
        <w:numPr>
          <w:ilvl w:val="0"/>
          <w:numId w:val="1007"/>
        </w:numPr>
        <w:pStyle w:val="Compact"/>
      </w:pPr>
      <w:r>
        <w:t xml:space="preserve">Member, Asociación Argentina de Contabilidad (AAC) – [Year of Membership]</w:t>
      </w:r>
    </w:p>
    <w:bookmarkEnd w:id="28"/>
    <w:bookmarkStart w:id="29" w:name="references"/>
    <w:p>
      <w:pPr>
        <w:pStyle w:val="Heading2"/>
      </w:pPr>
      <w:r>
        <w:t xml:space="preserve">References</w:t>
      </w:r>
    </w:p>
    <w:p>
      <w:pPr>
        <w:pStyle w:val="FirstParagraph"/>
      </w:pPr>
      <w:r>
        <w:t xml:space="preserve">Available upon request. References include clients and colleagues from Córdoba, Argentina, who can attest to my professionalism and expertise in accounting.</w:t>
      </w:r>
    </w:p>
    <w:bookmarkEnd w:id="29"/>
    <w:p>
      <w:pPr>
        <w:pStyle w:val="BodyText"/>
      </w:pPr>
      <w:r>
        <w:t xml:space="preserve">This resume is tailored for an Accountant position in Argentina Córdoba. It emphasizes compliance with local regulations, regional experience, and specialized skills relevant to the Argentine financial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Argentina Córdoba</dc:title>
  <dc:creator/>
  <dc:language>en</dc:language>
  <cp:keywords/>
  <dcterms:created xsi:type="dcterms:W3CDTF">2026-07-21T07:32:44Z</dcterms:created>
  <dcterms:modified xsi:type="dcterms:W3CDTF">2026-07-21T07:32:44Z</dcterms:modified>
</cp:coreProperties>
</file>

<file path=docProps/custom.xml><?xml version="1.0" encoding="utf-8"?>
<Properties xmlns="http://schemas.openxmlformats.org/officeDocument/2006/custom-properties" xmlns:vt="http://schemas.openxmlformats.org/officeDocument/2006/docPropsVTypes"/>
</file>