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Chile</w:t>
      </w:r>
      <w:r>
        <w:t xml:space="preserve"> </w:t>
      </w:r>
      <w:r>
        <w:t xml:space="preserve">Santiago</w:t>
      </w:r>
    </w:p>
    <w:bookmarkStart w:id="32" w:name="john-doe"/>
    <w:p>
      <w:pPr>
        <w:pStyle w:val="Heading1"/>
      </w:pPr>
      <w:r>
        <w:t xml:space="preserve">John Doe</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+56 9 8765-4321</w:t>
      </w:r>
    </w:p>
    <w:p>
      <w:pPr>
        <w:numPr>
          <w:ilvl w:val="0"/>
          <w:numId w:val="1001"/>
        </w:numPr>
        <w:pStyle w:val="Compact"/>
      </w:pPr>
      <w:r>
        <w:rPr>
          <w:bCs/>
          <w:b/>
        </w:rPr>
        <w:t xml:space="preserve">Address:</w:t>
      </w:r>
      <w:r>
        <w:t xml:space="preserve"> </w:t>
      </w:r>
      <w:r>
        <w:t xml:space="preserve">Santiago, Región Metropolitana, Chile</w:t>
      </w:r>
    </w:p>
    <w:bookmarkStart w:id="20" w:name="professional-summary"/>
    <w:p>
      <w:pPr>
        <w:pStyle w:val="Heading2"/>
      </w:pPr>
      <w:r>
        <w:t xml:space="preserve">Professional Summary</w:t>
      </w:r>
    </w:p>
    <w:p>
      <w:pPr>
        <w:pStyle w:val="FirstParagraph"/>
      </w:pPr>
      <w:r>
        <w:t xml:space="preserve">Result-driven and detail-oriented Accountant with over 8 years of experience in financial management, tax compliance, and audit processes. Proven expertise in navigating the complex regulatory environment of Chile Santiago, ensuring adherence to local accounting standards and internal revenue requirements. Adept at delivering accurate financial reporting, optimizing cost structures, and supporting strategic decision-making for businesses operating in Chile's dynamic economy. Committed to maintaining the highest ethical standards while providing innovative solutions tailored to the needs of clients in Santiago and beyond.</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iCs/>
          <w:i/>
        </w:rPr>
        <w:t xml:space="preserve">Deloitte Chile, Santiago, Chile</w:t>
      </w:r>
    </w:p>
    <w:p>
      <w:pPr>
        <w:numPr>
          <w:ilvl w:val="0"/>
          <w:numId w:val="1002"/>
        </w:numPr>
        <w:pStyle w:val="Compact"/>
      </w:pPr>
      <w:r>
        <w:t xml:space="preserve">Managed financial audits for 50+ clients across various industries, ensuring compliance with Chilean tax laws and International Financial Reporting Standards (IFRS).</w:t>
      </w:r>
    </w:p>
    <w:p>
      <w:pPr>
        <w:numPr>
          <w:ilvl w:val="0"/>
          <w:numId w:val="1002"/>
        </w:numPr>
        <w:pStyle w:val="Compact"/>
      </w:pPr>
      <w:r>
        <w:t xml:space="preserve">Developed and implemented internal control systems that reduced reporting errors by 25% in the Santiago office.</w:t>
      </w:r>
    </w:p>
    <w:p>
      <w:pPr>
        <w:numPr>
          <w:ilvl w:val="0"/>
          <w:numId w:val="1002"/>
        </w:numPr>
        <w:pStyle w:val="Compact"/>
      </w:pPr>
      <w:r>
        <w:t xml:space="preserve">Provided expert guidance on tax planning strategies, helping clients minimize liabilities while maximizing profitability in Chile's competitive market.</w:t>
      </w:r>
    </w:p>
    <w:p>
      <w:pPr>
        <w:numPr>
          <w:ilvl w:val="0"/>
          <w:numId w:val="1002"/>
        </w:numPr>
        <w:pStyle w:val="Compact"/>
      </w:pPr>
      <w:r>
        <w:t xml:space="preserve">Collaborated with cross-functional teams to deliver tailored financial solutions for multinational corporations operating in Santiago.</w:t>
      </w:r>
    </w:p>
    <w:bookmarkEnd w:id="21"/>
    <w:bookmarkStart w:id="22" w:name="accountant"/>
    <w:p>
      <w:pPr>
        <w:pStyle w:val="Heading3"/>
      </w:pPr>
      <w:r>
        <w:t xml:space="preserve">Accountant</w:t>
      </w:r>
    </w:p>
    <w:p>
      <w:pPr>
        <w:pStyle w:val="FirstParagraph"/>
      </w:pPr>
      <w:r>
        <w:rPr>
          <w:iCs/>
          <w:i/>
        </w:rPr>
        <w:t xml:space="preserve">KPMG Chile, Santiago, Chile</w:t>
      </w:r>
    </w:p>
    <w:p>
      <w:pPr>
        <w:numPr>
          <w:ilvl w:val="0"/>
          <w:numId w:val="1003"/>
        </w:numPr>
        <w:pStyle w:val="Compact"/>
      </w:pPr>
      <w:r>
        <w:t xml:space="preserve">Prepared and filed monthly, quarterly, and annual tax returns for small to medium-sized enterprises in the Santiago region.</w:t>
      </w:r>
    </w:p>
    <w:p>
      <w:pPr>
        <w:numPr>
          <w:ilvl w:val="0"/>
          <w:numId w:val="1003"/>
        </w:numPr>
        <w:pStyle w:val="Compact"/>
      </w:pPr>
      <w:r>
        <w:t xml:space="preserve">Conducted financial analysis to identify cost-saving opportunities, resulting in a 15% reduction in operational expenses for key clients.</w:t>
      </w:r>
    </w:p>
    <w:p>
      <w:pPr>
        <w:numPr>
          <w:ilvl w:val="0"/>
          <w:numId w:val="1003"/>
        </w:numPr>
        <w:pStyle w:val="Compact"/>
      </w:pPr>
      <w:r>
        <w:t xml:space="preserve">Supported the implementation of SAP ERP systems for 10+ companies, improving data accuracy and streamlining accounting processes in Chile Santiago.</w:t>
      </w:r>
    </w:p>
    <w:p>
      <w:pPr>
        <w:numPr>
          <w:ilvl w:val="0"/>
          <w:numId w:val="1003"/>
        </w:numPr>
        <w:pStyle w:val="Compact"/>
      </w:pPr>
      <w:r>
        <w:t xml:space="preserve">Trained junior staff on local tax regulations and financial reporting requirements, enhancing team efficiency by 20%.</w:t>
      </w:r>
    </w:p>
    <w:bookmarkEnd w:id="22"/>
    <w:bookmarkStart w:id="23" w:name="junior-accountant"/>
    <w:p>
      <w:pPr>
        <w:pStyle w:val="Heading3"/>
      </w:pPr>
      <w:r>
        <w:t xml:space="preserve">Junior Accountant</w:t>
      </w:r>
    </w:p>
    <w:p>
      <w:pPr>
        <w:pStyle w:val="FirstParagraph"/>
      </w:pPr>
      <w:r>
        <w:rPr>
          <w:iCs/>
          <w:i/>
        </w:rPr>
        <w:t xml:space="preserve">TaxPro Solutions, Santiago, Chile</w:t>
      </w:r>
    </w:p>
    <w:p>
      <w:pPr>
        <w:numPr>
          <w:ilvl w:val="0"/>
          <w:numId w:val="1004"/>
        </w:numPr>
        <w:pStyle w:val="Compact"/>
      </w:pPr>
      <w:r>
        <w:t xml:space="preserve">Assisted in the preparation of financial statements and tax filings for clients in the construction and retail sectors across Santiago.</w:t>
      </w:r>
    </w:p>
    <w:p>
      <w:pPr>
        <w:numPr>
          <w:ilvl w:val="0"/>
          <w:numId w:val="1004"/>
        </w:numPr>
        <w:pStyle w:val="Compact"/>
      </w:pPr>
      <w:r>
        <w:t xml:space="preserve">Maintained accurate records of accounts payable/receivable, ensuring timely payments and collections for 30+ businesses.</w:t>
      </w:r>
    </w:p>
    <w:p>
      <w:pPr>
        <w:numPr>
          <w:ilvl w:val="0"/>
          <w:numId w:val="1004"/>
        </w:numPr>
        <w:pStyle w:val="Compact"/>
      </w:pPr>
      <w:r>
        <w:t xml:space="preserve">Participated in annual audits, contributing to the identification of $500,000 in potential savings for clients through improved tax compliance.</w:t>
      </w:r>
    </w:p>
    <w:p>
      <w:pPr>
        <w:numPr>
          <w:ilvl w:val="0"/>
          <w:numId w:val="1004"/>
        </w:numPr>
        <w:pStyle w:val="Compact"/>
      </w:pPr>
      <w:r>
        <w:t xml:space="preserve">Developed strong relationships with clients by providing clear explanations of complex financial concepts in both Spanish and English.</w:t>
      </w:r>
    </w:p>
    <w:bookmarkEnd w:id="23"/>
    <w:bookmarkEnd w:id="24"/>
    <w:bookmarkStart w:id="26" w:name="education"/>
    <w:p>
      <w:pPr>
        <w:pStyle w:val="Heading2"/>
      </w:pPr>
      <w:r>
        <w:t xml:space="preserve">Education</w:t>
      </w:r>
    </w:p>
    <w:bookmarkStart w:id="25" w:name="bachelor-of-accounting"/>
    <w:p>
      <w:pPr>
        <w:pStyle w:val="Heading3"/>
      </w:pPr>
      <w:r>
        <w:t xml:space="preserve">Bachelor of Accounting</w:t>
      </w:r>
    </w:p>
    <w:p>
      <w:pPr>
        <w:pStyle w:val="FirstParagraph"/>
      </w:pPr>
      <w:r>
        <w:rPr>
          <w:iCs/>
          <w:i/>
        </w:rPr>
        <w:t xml:space="preserve">Universidad de Chile, Santiago, Chile</w:t>
      </w:r>
    </w:p>
    <w:p>
      <w:pPr>
        <w:pStyle w:val="BodyText"/>
      </w:pPr>
      <w:r>
        <w:t xml:space="preserve">Graduated with honors in 2015. Relevant coursework included financial accounting, tax law, and corporate finance. Participated in internships with local firms to gain hands-on experience in accounting practices specific to Chile Santiago.</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Chartered Accountant (CA) – Chile:</w:t>
      </w:r>
      <w:r>
        <w:t xml:space="preserve"> </w:t>
      </w:r>
      <w:r>
        <w:t xml:space="preserve">Certified by the Colegio de Contadores Públicos de Chile, demonstrating expertise in financial reporting and audit standards.</w:t>
      </w:r>
    </w:p>
    <w:p>
      <w:pPr>
        <w:numPr>
          <w:ilvl w:val="0"/>
          <w:numId w:val="1005"/>
        </w:numPr>
        <w:pStyle w:val="Compact"/>
      </w:pPr>
      <w:r>
        <w:rPr>
          <w:bCs/>
          <w:b/>
        </w:rPr>
        <w:t xml:space="preserve">CPA (Certified Public Accountant) – United States:</w:t>
      </w:r>
      <w:r>
        <w:t xml:space="preserve"> </w:t>
      </w:r>
      <w:r>
        <w:t xml:space="preserve">Licensed to practice in the U.S. with a focus on international accounting principles applicable to Chile's economy.</w:t>
      </w:r>
    </w:p>
    <w:p>
      <w:pPr>
        <w:numPr>
          <w:ilvl w:val="0"/>
          <w:numId w:val="1005"/>
        </w:numPr>
        <w:pStyle w:val="Compact"/>
      </w:pPr>
      <w:r>
        <w:rPr>
          <w:bCs/>
          <w:b/>
        </w:rPr>
        <w:t xml:space="preserve">Microsoft Excel Advanced Certification:</w:t>
      </w:r>
      <w:r>
        <w:t xml:space="preserve"> </w:t>
      </w:r>
      <w:r>
        <w:t xml:space="preserve">Demonstrated proficiency in financial modeling and data analysis tools essential for Santiago-based clients.</w:t>
      </w:r>
    </w:p>
    <w:bookmarkEnd w:id="27"/>
    <w:bookmarkStart w:id="28"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Proficient in QuickBooks, SAP, and Excel for financial data analysis and reporting.</w:t>
      </w:r>
    </w:p>
    <w:p>
      <w:pPr>
        <w:numPr>
          <w:ilvl w:val="0"/>
          <w:numId w:val="1006"/>
        </w:numPr>
        <w:pStyle w:val="Compact"/>
      </w:pPr>
      <w:r>
        <w:t xml:space="preserve">Experienced in preparing tax returns for individual and corporate clients in Chile Santiago.</w:t>
      </w:r>
    </w:p>
    <w:p>
      <w:pPr>
        <w:numPr>
          <w:ilvl w:val="0"/>
          <w:numId w:val="1006"/>
        </w:numPr>
        <w:pStyle w:val="Compact"/>
      </w:pPr>
      <w:r>
        <w:t xml:space="preserve">Familiar with Chilean accounting standards (NIF) and the Internal Revenue Service of Chile (SII) requirements.</w:t>
      </w:r>
    </w:p>
    <w:p>
      <w:pPr>
        <w:pStyle w:val="FirstParagraph"/>
      </w:pPr>
      <w:r>
        <w:rPr>
          <w:bCs/>
          <w:b/>
        </w:rPr>
        <w:t xml:space="preserve">Soft Skills:</w:t>
      </w:r>
    </w:p>
    <w:p>
      <w:pPr>
        <w:numPr>
          <w:ilvl w:val="0"/>
          <w:numId w:val="1007"/>
        </w:numPr>
        <w:pStyle w:val="Compact"/>
      </w:pPr>
      <w:r>
        <w:t xml:space="preserve">Excellent communication skills, with the ability to explain complex financial information to non-experts in both Spanish and English.</w:t>
      </w:r>
    </w:p>
    <w:p>
      <w:pPr>
        <w:numPr>
          <w:ilvl w:val="0"/>
          <w:numId w:val="1007"/>
        </w:numPr>
        <w:pStyle w:val="Compact"/>
      </w:pPr>
      <w:r>
        <w:t xml:space="preserve">Strong analytical mindset, capable of identifying trends and providing actionable insights for Chilean businesses.</w:t>
      </w:r>
    </w:p>
    <w:p>
      <w:pPr>
        <w:numPr>
          <w:ilvl w:val="0"/>
          <w:numId w:val="1007"/>
        </w:numPr>
        <w:pStyle w:val="Compact"/>
      </w:pPr>
      <w:r>
        <w:t xml:space="preserve">Highly organized and detail-oriented, ensuring accuracy in all financial documentation for clients in Santiago.</w:t>
      </w:r>
    </w:p>
    <w:bookmarkEnd w:id="28"/>
    <w:bookmarkStart w:id="29" w:name="languages"/>
    <w:p>
      <w:pPr>
        <w:pStyle w:val="Heading2"/>
      </w:pPr>
      <w:r>
        <w:t xml:space="preserve">Languages</w:t>
      </w:r>
    </w:p>
    <w:p>
      <w:pPr>
        <w:numPr>
          <w:ilvl w:val="0"/>
          <w:numId w:val="1008"/>
        </w:numPr>
        <w:pStyle w:val="Compact"/>
      </w:pPr>
      <w:r>
        <w:rPr>
          <w:bCs/>
          <w:b/>
        </w:rPr>
        <w:t xml:space="preserve">Spanish:</w:t>
      </w:r>
      <w:r>
        <w:t xml:space="preserve"> </w:t>
      </w:r>
      <w:r>
        <w:t xml:space="preserve">Native proficiency, with extensive experience working with Chilean clients and regulatory bodies.</w:t>
      </w:r>
    </w:p>
    <w:p>
      <w:pPr>
        <w:numPr>
          <w:ilvl w:val="0"/>
          <w:numId w:val="1008"/>
        </w:numPr>
        <w:pStyle w:val="Compact"/>
      </w:pPr>
      <w:r>
        <w:rPr>
          <w:bCs/>
          <w:b/>
        </w:rPr>
        <w:t xml:space="preserve">English:</w:t>
      </w:r>
      <w:r>
        <w:t xml:space="preserve"> </w:t>
      </w:r>
      <w:r>
        <w:t xml:space="preserve">Fluent, enabling effective communication with international clients and partners.</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Colegio de Contadores Públicos de Chile:</w:t>
      </w:r>
      <w:r>
        <w:t xml:space="preserve"> </w:t>
      </w:r>
      <w:r>
        <w:t xml:space="preserve">Active member since 2016, staying updated on evolving accounting regulations in Santiago and across Chile.</w:t>
      </w:r>
    </w:p>
    <w:p>
      <w:pPr>
        <w:numPr>
          <w:ilvl w:val="0"/>
          <w:numId w:val="1009"/>
        </w:numPr>
        <w:pStyle w:val="Compact"/>
      </w:pPr>
      <w:r>
        <w:rPr>
          <w:bCs/>
          <w:b/>
        </w:rPr>
        <w:t xml:space="preserve">Association of Chartered Certified Accountants (ACCA):</w:t>
      </w:r>
      <w:r>
        <w:t xml:space="preserve"> </w:t>
      </w:r>
      <w:r>
        <w:t xml:space="preserve">Member since 2018, leveraging global best practices for local applications in Chile Santiago.</w:t>
      </w:r>
    </w:p>
    <w:bookmarkEnd w:id="30"/>
    <w:bookmarkStart w:id="31" w:name="additional-information"/>
    <w:p>
      <w:pPr>
        <w:pStyle w:val="Heading2"/>
      </w:pPr>
      <w:r>
        <w:t xml:space="preserve">Additional Information</w:t>
      </w:r>
    </w:p>
    <w:p>
      <w:pPr>
        <w:pStyle w:val="FirstParagraph"/>
      </w:pPr>
      <w:r>
        <w:t xml:space="preserve">As an accountant based in Chile Santiago, I specialize in providing comprehensive financial services that align with the unique needs of businesses operating in the region. My resume highlights a strong background in tax compliance, audit processes, and financial planning tailored to Chile's regulatory environment. Whether assisting local startups or multinational corporations, I am dedicated to delivering results that drive growth and ensure long-term success for clients in Santiago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Chile Santiago</dc:title>
  <dc:creator/>
  <dc:language>en</dc:language>
  <cp:keywords/>
  <dcterms:created xsi:type="dcterms:W3CDTF">2025-12-10T17:55:20Z</dcterms:created>
  <dcterms:modified xsi:type="dcterms:W3CDTF">2025-12-10T17:55:20Z</dcterms:modified>
</cp:coreProperties>
</file>

<file path=docProps/custom.xml><?xml version="1.0" encoding="utf-8"?>
<Properties xmlns="http://schemas.openxmlformats.org/officeDocument/2006/custom-properties" xmlns:vt="http://schemas.openxmlformats.org/officeDocument/2006/docPropsVTypes"/>
</file>